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0ACC" w14:textId="77777777" w:rsidR="00755E66" w:rsidRDefault="00755E66" w:rsidP="002B583F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caps/>
          <w:sz w:val="17"/>
          <w:szCs w:val="17"/>
          <w:lang w:val="ro-RO" w:bidi="ro-RO"/>
        </w:rPr>
      </w:pPr>
    </w:p>
    <w:p w14:paraId="3422D939" w14:textId="77777777" w:rsidR="00755E66" w:rsidRDefault="00755E66" w:rsidP="00755E66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caps/>
          <w:sz w:val="17"/>
          <w:szCs w:val="17"/>
          <w:lang w:val="ro-RO" w:bidi="ro-RO"/>
        </w:rPr>
      </w:pPr>
    </w:p>
    <w:p w14:paraId="580AEDED" w14:textId="243C30A4" w:rsidR="001A5534" w:rsidRPr="00755E66" w:rsidRDefault="001A5534" w:rsidP="00755E66">
      <w:pPr>
        <w:widowControl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caps/>
          <w:lang w:val="ro-RO" w:bidi="ro-RO"/>
        </w:rPr>
      </w:pPr>
      <w:r w:rsidRPr="00755E66">
        <w:rPr>
          <w:rFonts w:asciiTheme="majorHAnsi" w:eastAsia="Times New Roman" w:hAnsiTheme="majorHAnsi" w:cstheme="majorHAnsi"/>
          <w:b/>
          <w:caps/>
          <w:lang w:val="ro-RO" w:bidi="ro-RO"/>
        </w:rPr>
        <w:t>CONTRACT DE VANZARE CUMPARARE</w:t>
      </w:r>
    </w:p>
    <w:p w14:paraId="3656797C" w14:textId="77777777" w:rsidR="001A5534" w:rsidRPr="00755E66" w:rsidRDefault="001A5534" w:rsidP="00755E66">
      <w:pPr>
        <w:widowControl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lang w:val="ro-RO" w:bidi="ro-RO"/>
        </w:rPr>
      </w:pPr>
      <w:r w:rsidRPr="00755E66">
        <w:rPr>
          <w:rFonts w:asciiTheme="majorHAnsi" w:eastAsia="Times New Roman" w:hAnsiTheme="majorHAnsi" w:cstheme="majorHAnsi"/>
          <w:b/>
          <w:lang w:val="ro-RO" w:bidi="ro-RO"/>
        </w:rPr>
        <w:t xml:space="preserve">Nr. ……../ </w:t>
      </w:r>
      <w:r w:rsidR="00035339" w:rsidRPr="00755E66">
        <w:rPr>
          <w:rFonts w:asciiTheme="majorHAnsi" w:eastAsia="Times New Roman" w:hAnsiTheme="majorHAnsi" w:cstheme="majorHAnsi"/>
          <w:b/>
          <w:lang w:val="ro-RO" w:bidi="ro-RO"/>
        </w:rPr>
        <w:t>…………..</w:t>
      </w:r>
    </w:p>
    <w:p w14:paraId="2E7F6277" w14:textId="77777777" w:rsidR="00ED1599" w:rsidRPr="00755E66" w:rsidRDefault="00ED1599" w:rsidP="00755E66">
      <w:pPr>
        <w:widowControl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i/>
          <w:lang w:val="ro-RO" w:bidi="ro-RO"/>
        </w:rPr>
      </w:pPr>
      <w:r w:rsidRPr="00755E66">
        <w:rPr>
          <w:rFonts w:asciiTheme="majorHAnsi" w:eastAsia="Times New Roman" w:hAnsiTheme="majorHAnsi" w:cstheme="majorHAnsi"/>
          <w:b/>
          <w:i/>
          <w:lang w:val="ro-RO" w:bidi="ro-RO"/>
        </w:rPr>
        <w:t>(model orientativ)</w:t>
      </w:r>
    </w:p>
    <w:p w14:paraId="67F12F97" w14:textId="77777777" w:rsidR="00D51BFA" w:rsidRPr="00755E66" w:rsidRDefault="00D51BFA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lang w:val="ro-RO"/>
        </w:rPr>
      </w:pPr>
    </w:p>
    <w:p w14:paraId="2ABBB52F" w14:textId="77777777" w:rsidR="001A5534" w:rsidRPr="00755E66" w:rsidRDefault="003C5C2C" w:rsidP="00755E66">
      <w:pPr>
        <w:widowControl w:val="0"/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Theme="majorHAnsi" w:eastAsia="Times New Roman" w:hAnsiTheme="majorHAnsi" w:cstheme="majorHAnsi"/>
          <w:b/>
          <w:snapToGrid w:val="0"/>
          <w:lang w:val="ro-RO" w:eastAsia="sk-SK" w:bidi="ro-RO"/>
        </w:rPr>
      </w:pPr>
      <w:r w:rsidRPr="00755E66">
        <w:rPr>
          <w:rFonts w:asciiTheme="majorHAnsi" w:eastAsia="Times New Roman" w:hAnsiTheme="majorHAnsi" w:cstheme="majorHAnsi"/>
          <w:b/>
          <w:snapToGrid w:val="0"/>
          <w:lang w:val="ro-RO" w:eastAsia="sk-SK" w:bidi="ro-RO"/>
        </w:rPr>
        <w:t>Î</w:t>
      </w:r>
      <w:r w:rsidR="001A5534" w:rsidRPr="00755E66">
        <w:rPr>
          <w:rFonts w:asciiTheme="majorHAnsi" w:eastAsia="Times New Roman" w:hAnsiTheme="majorHAnsi" w:cstheme="majorHAnsi"/>
          <w:b/>
          <w:snapToGrid w:val="0"/>
          <w:lang w:val="ro-RO" w:eastAsia="sk-SK" w:bidi="ro-RO"/>
        </w:rPr>
        <w:t>ncheiat intre:</w:t>
      </w:r>
    </w:p>
    <w:p w14:paraId="7E22932D" w14:textId="77777777" w:rsidR="001A5534" w:rsidRPr="00755E66" w:rsidRDefault="001A5534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lang w:val="ro-RO"/>
        </w:rPr>
      </w:pPr>
    </w:p>
    <w:p w14:paraId="0F753404" w14:textId="77777777" w:rsidR="00D51BFA" w:rsidRPr="00755E66" w:rsidRDefault="00D51BFA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lang w:val="ro-RO"/>
        </w:rPr>
      </w:pPr>
    </w:p>
    <w:tbl>
      <w:tblPr>
        <w:tblW w:w="4778" w:type="pct"/>
        <w:tblLook w:val="04A0" w:firstRow="1" w:lastRow="0" w:firstColumn="1" w:lastColumn="0" w:noHBand="0" w:noVBand="1"/>
      </w:tblPr>
      <w:tblGrid>
        <w:gridCol w:w="1244"/>
        <w:gridCol w:w="8284"/>
      </w:tblGrid>
      <w:tr w:rsidR="001A5534" w:rsidRPr="00755E66" w14:paraId="7D218A46" w14:textId="77777777" w:rsidTr="001A5534">
        <w:tc>
          <w:tcPr>
            <w:tcW w:w="653" w:type="pct"/>
            <w:shd w:val="clear" w:color="auto" w:fill="auto"/>
          </w:tcPr>
          <w:p w14:paraId="1E592AF0" w14:textId="77777777" w:rsidR="001A5534" w:rsidRPr="00755E66" w:rsidRDefault="001A5534" w:rsidP="00755E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66"/>
              <w:jc w:val="both"/>
              <w:textAlignment w:val="baseline"/>
              <w:rPr>
                <w:rFonts w:asciiTheme="majorHAnsi" w:eastAsia="Times New Roman" w:hAnsiTheme="majorHAnsi" w:cstheme="majorHAnsi"/>
                <w:caps/>
                <w:lang w:val="ro-RO" w:bidi="ro-RO"/>
              </w:rPr>
            </w:pPr>
            <w:r w:rsidRPr="00755E66">
              <w:rPr>
                <w:rFonts w:asciiTheme="majorHAnsi" w:eastAsia="Times New Roman" w:hAnsiTheme="majorHAnsi" w:cstheme="majorHAnsi"/>
                <w:lang w:val="ro-RO" w:bidi="ro-RO"/>
              </w:rPr>
              <w:t>Vânzător</w:t>
            </w:r>
            <w:r w:rsidRPr="00755E66">
              <w:rPr>
                <w:rFonts w:asciiTheme="majorHAnsi" w:eastAsia="Times New Roman" w:hAnsiTheme="majorHAnsi" w:cstheme="majorHAnsi"/>
                <w:caps/>
                <w:lang w:val="ro-RO" w:bidi="ro-RO"/>
              </w:rPr>
              <w:t>:</w:t>
            </w:r>
          </w:p>
        </w:tc>
        <w:tc>
          <w:tcPr>
            <w:tcW w:w="4347" w:type="pct"/>
            <w:shd w:val="clear" w:color="auto" w:fill="auto"/>
          </w:tcPr>
          <w:p w14:paraId="5DD0F67A" w14:textId="77777777" w:rsidR="001A5534" w:rsidRPr="00755E66" w:rsidRDefault="00035339" w:rsidP="00755E66">
            <w:pPr>
              <w:widowControl w:val="0"/>
              <w:tabs>
                <w:tab w:val="left" w:pos="2410"/>
              </w:tabs>
              <w:spacing w:after="0" w:line="360" w:lineRule="auto"/>
              <w:jc w:val="both"/>
              <w:rPr>
                <w:rFonts w:asciiTheme="majorHAnsi" w:hAnsiTheme="majorHAnsi" w:cstheme="majorHAnsi"/>
                <w:b/>
                <w:highlight w:val="yellow"/>
                <w:lang w:val="ro-RO"/>
              </w:rPr>
            </w:pPr>
            <w:r w:rsidRPr="00755E66">
              <w:rPr>
                <w:rFonts w:asciiTheme="majorHAnsi" w:hAnsiTheme="majorHAnsi" w:cstheme="majorHAnsi"/>
                <w:b/>
                <w:lang w:val="ro-RO"/>
              </w:rPr>
              <w:t>………….</w:t>
            </w:r>
            <w:r w:rsidR="001A5534" w:rsidRPr="00755E66">
              <w:rPr>
                <w:rFonts w:asciiTheme="majorHAnsi" w:hAnsiTheme="majorHAnsi" w:cstheme="majorHAnsi"/>
                <w:b/>
                <w:lang w:val="ro-RO"/>
              </w:rPr>
              <w:t xml:space="preserve"> SRL</w:t>
            </w:r>
          </w:p>
          <w:p w14:paraId="348C967D" w14:textId="77777777" w:rsidR="001A5534" w:rsidRPr="00755E66" w:rsidRDefault="001A5534" w:rsidP="00755E66">
            <w:pPr>
              <w:pStyle w:val="Default"/>
              <w:spacing w:line="360" w:lineRule="auto"/>
              <w:jc w:val="both"/>
              <w:rPr>
                <w:rFonts w:asciiTheme="majorHAnsi" w:hAnsiTheme="majorHAnsi" w:cstheme="majorHAnsi"/>
                <w:snapToGrid w:val="0"/>
                <w:color w:val="auto"/>
                <w:sz w:val="22"/>
                <w:szCs w:val="22"/>
              </w:rPr>
            </w:pPr>
            <w:r w:rsidRPr="00755E66">
              <w:rPr>
                <w:rFonts w:asciiTheme="majorHAnsi" w:hAnsiTheme="majorHAnsi" w:cstheme="majorHAnsi"/>
                <w:snapToGrid w:val="0"/>
                <w:color w:val="auto"/>
                <w:sz w:val="22"/>
                <w:szCs w:val="22"/>
              </w:rPr>
              <w:t xml:space="preserve">Sediul social: </w:t>
            </w:r>
            <w:r w:rsidR="00035339" w:rsidRPr="00755E66">
              <w:rPr>
                <w:rFonts w:asciiTheme="majorHAnsi" w:hAnsiTheme="majorHAnsi" w:cstheme="majorHAnsi"/>
                <w:snapToGrid w:val="0"/>
                <w:color w:val="auto"/>
                <w:sz w:val="22"/>
                <w:szCs w:val="22"/>
              </w:rPr>
              <w:t>………….......</w:t>
            </w:r>
          </w:p>
          <w:p w14:paraId="10761008" w14:textId="77777777" w:rsidR="001A5534" w:rsidRPr="00755E66" w:rsidRDefault="001A5534" w:rsidP="00755E66">
            <w:pPr>
              <w:widowControl w:val="0"/>
              <w:tabs>
                <w:tab w:val="left" w:pos="2410"/>
              </w:tabs>
              <w:spacing w:after="0" w:line="360" w:lineRule="auto"/>
              <w:jc w:val="both"/>
              <w:rPr>
                <w:rFonts w:asciiTheme="majorHAnsi" w:hAnsiTheme="majorHAnsi" w:cstheme="majorHAnsi"/>
                <w:snapToGrid w:val="0"/>
                <w:lang w:val="ro-RO"/>
              </w:rPr>
            </w:pPr>
            <w:r w:rsidRPr="00755E66">
              <w:rPr>
                <w:rFonts w:asciiTheme="majorHAnsi" w:hAnsiTheme="majorHAnsi" w:cstheme="majorHAnsi"/>
                <w:snapToGrid w:val="0"/>
                <w:lang w:val="ro-RO"/>
              </w:rPr>
              <w:t xml:space="preserve">Nr. Registrul Comerțului: </w:t>
            </w:r>
            <w:r w:rsidR="00035339" w:rsidRPr="00755E66">
              <w:rPr>
                <w:rFonts w:asciiTheme="majorHAnsi" w:hAnsiTheme="majorHAnsi" w:cstheme="majorHAnsi"/>
                <w:snapToGrid w:val="0"/>
                <w:lang w:val="ro-RO"/>
              </w:rPr>
              <w:t>J</w:t>
            </w:r>
            <w:r w:rsidRPr="00755E66">
              <w:rPr>
                <w:rFonts w:asciiTheme="majorHAnsi" w:hAnsiTheme="majorHAnsi" w:cstheme="majorHAnsi"/>
                <w:snapToGrid w:val="0"/>
                <w:lang w:val="ro-RO"/>
              </w:rPr>
              <w:t xml:space="preserve"> </w:t>
            </w:r>
          </w:p>
          <w:p w14:paraId="1C51B57C" w14:textId="77777777" w:rsidR="001A5534" w:rsidRPr="00755E66" w:rsidRDefault="00035339" w:rsidP="00755E66">
            <w:pPr>
              <w:widowControl w:val="0"/>
              <w:tabs>
                <w:tab w:val="left" w:pos="1414"/>
                <w:tab w:val="left" w:pos="2410"/>
              </w:tabs>
              <w:spacing w:after="0" w:line="360" w:lineRule="auto"/>
              <w:jc w:val="both"/>
              <w:rPr>
                <w:rFonts w:asciiTheme="majorHAnsi" w:hAnsiTheme="majorHAnsi" w:cstheme="majorHAnsi"/>
                <w:snapToGrid w:val="0"/>
                <w:lang w:val="ro-RO"/>
              </w:rPr>
            </w:pPr>
            <w:r w:rsidRPr="00755E66">
              <w:rPr>
                <w:rFonts w:asciiTheme="majorHAnsi" w:hAnsiTheme="majorHAnsi" w:cstheme="majorHAnsi"/>
                <w:snapToGrid w:val="0"/>
                <w:lang w:val="ro-RO"/>
              </w:rPr>
              <w:t xml:space="preserve">Cod TVA/CIF: </w:t>
            </w:r>
          </w:p>
          <w:p w14:paraId="05AC20D4" w14:textId="77777777" w:rsidR="001A5534" w:rsidRPr="00755E66" w:rsidRDefault="001A5534" w:rsidP="00755E66">
            <w:pPr>
              <w:widowControl w:val="0"/>
              <w:tabs>
                <w:tab w:val="left" w:pos="827"/>
              </w:tabs>
              <w:spacing w:after="0" w:line="360" w:lineRule="auto"/>
              <w:ind w:left="-7"/>
              <w:jc w:val="both"/>
              <w:rPr>
                <w:rFonts w:asciiTheme="majorHAnsi" w:hAnsiTheme="majorHAnsi" w:cstheme="majorHAnsi"/>
                <w:snapToGrid w:val="0"/>
                <w:lang w:val="ro-RO"/>
              </w:rPr>
            </w:pPr>
            <w:r w:rsidRPr="00755E66">
              <w:rPr>
                <w:rFonts w:asciiTheme="majorHAnsi" w:hAnsiTheme="majorHAnsi" w:cstheme="majorHAnsi"/>
                <w:snapToGrid w:val="0"/>
                <w:lang w:val="ro-RO"/>
              </w:rPr>
              <w:t xml:space="preserve">IBAN: </w:t>
            </w:r>
          </w:p>
          <w:p w14:paraId="37742322" w14:textId="77777777" w:rsidR="001A5534" w:rsidRPr="00755E66" w:rsidRDefault="001A5534" w:rsidP="00755E66">
            <w:pPr>
              <w:widowControl w:val="0"/>
              <w:tabs>
                <w:tab w:val="left" w:pos="827"/>
              </w:tabs>
              <w:spacing w:after="0" w:line="360" w:lineRule="auto"/>
              <w:ind w:left="-7"/>
              <w:jc w:val="both"/>
              <w:rPr>
                <w:rFonts w:asciiTheme="majorHAnsi" w:hAnsiTheme="majorHAnsi" w:cstheme="majorHAnsi"/>
                <w:snapToGrid w:val="0"/>
                <w:lang w:val="ro-RO"/>
              </w:rPr>
            </w:pPr>
            <w:r w:rsidRPr="00755E66">
              <w:rPr>
                <w:rFonts w:asciiTheme="majorHAnsi" w:hAnsiTheme="majorHAnsi" w:cstheme="majorHAnsi"/>
                <w:snapToGrid w:val="0"/>
                <w:lang w:val="ro-RO"/>
              </w:rPr>
              <w:t xml:space="preserve">Banca: </w:t>
            </w:r>
          </w:p>
          <w:p w14:paraId="7D749914" w14:textId="77777777" w:rsidR="001A5534" w:rsidRPr="00755E66" w:rsidRDefault="001A5534" w:rsidP="00755E66">
            <w:pPr>
              <w:widowControl w:val="0"/>
              <w:tabs>
                <w:tab w:val="left" w:pos="827"/>
              </w:tabs>
              <w:spacing w:after="0" w:line="360" w:lineRule="auto"/>
              <w:jc w:val="both"/>
              <w:rPr>
                <w:rFonts w:asciiTheme="majorHAnsi" w:hAnsiTheme="majorHAnsi" w:cstheme="majorHAnsi"/>
                <w:snapToGrid w:val="0"/>
                <w:lang w:val="ro-RO"/>
              </w:rPr>
            </w:pPr>
            <w:r w:rsidRPr="00755E66">
              <w:rPr>
                <w:rFonts w:asciiTheme="majorHAnsi" w:hAnsiTheme="majorHAnsi" w:cstheme="majorHAnsi"/>
                <w:snapToGrid w:val="0"/>
                <w:lang w:val="ro-RO"/>
              </w:rPr>
              <w:t xml:space="preserve">Administrator: </w:t>
            </w:r>
          </w:p>
        </w:tc>
      </w:tr>
      <w:tr w:rsidR="001A5534" w:rsidRPr="00755E66" w14:paraId="30799021" w14:textId="77777777" w:rsidTr="001A5534">
        <w:tc>
          <w:tcPr>
            <w:tcW w:w="5000" w:type="pct"/>
            <w:gridSpan w:val="2"/>
            <w:shd w:val="clear" w:color="auto" w:fill="auto"/>
          </w:tcPr>
          <w:p w14:paraId="0AC2A2EF" w14:textId="77777777" w:rsidR="001A5534" w:rsidRPr="00755E66" w:rsidRDefault="001A5534" w:rsidP="00755E66">
            <w:pPr>
              <w:widowControl w:val="0"/>
              <w:tabs>
                <w:tab w:val="left" w:pos="1414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val="ro-RO"/>
              </w:rPr>
            </w:pPr>
            <w:r w:rsidRPr="00755E66">
              <w:rPr>
                <w:rFonts w:asciiTheme="majorHAnsi" w:eastAsia="Times New Roman" w:hAnsiTheme="majorHAnsi" w:cstheme="majorHAnsi"/>
                <w:lang w:val="ro-RO" w:bidi="ro-RO"/>
              </w:rPr>
              <w:t xml:space="preserve">(denumită în continuare </w:t>
            </w:r>
            <w:r w:rsidRPr="00755E66">
              <w:rPr>
                <w:rFonts w:asciiTheme="majorHAnsi" w:eastAsia="Times New Roman" w:hAnsiTheme="majorHAnsi" w:cstheme="majorHAnsi"/>
                <w:b/>
                <w:lang w:val="ro-RO" w:bidi="ro-RO"/>
              </w:rPr>
              <w:t>„Vânzător”</w:t>
            </w:r>
            <w:r w:rsidRPr="00755E66">
              <w:rPr>
                <w:rFonts w:asciiTheme="majorHAnsi" w:eastAsia="Times New Roman" w:hAnsiTheme="majorHAnsi" w:cstheme="majorHAnsi"/>
                <w:lang w:val="ro-RO" w:bidi="ro-RO"/>
              </w:rPr>
              <w:t>)</w:t>
            </w:r>
          </w:p>
          <w:p w14:paraId="67F155E8" w14:textId="77777777" w:rsidR="001A5534" w:rsidRPr="00755E66" w:rsidRDefault="001A5534" w:rsidP="00755E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caps/>
                <w:color w:val="FF0000"/>
                <w:lang w:val="ro-RO" w:bidi="ro-RO"/>
              </w:rPr>
            </w:pPr>
          </w:p>
        </w:tc>
      </w:tr>
    </w:tbl>
    <w:p w14:paraId="429B1C94" w14:textId="77777777" w:rsidR="001A5534" w:rsidRPr="00755E66" w:rsidRDefault="001A5534" w:rsidP="00755E66">
      <w:pPr>
        <w:spacing w:line="360" w:lineRule="auto"/>
        <w:jc w:val="both"/>
        <w:rPr>
          <w:rFonts w:asciiTheme="majorHAnsi" w:hAnsiTheme="majorHAnsi" w:cstheme="majorHAnsi"/>
          <w:lang w:val="ro-RO"/>
        </w:rPr>
      </w:pPr>
    </w:p>
    <w:p w14:paraId="53A42465" w14:textId="77777777" w:rsidR="001A5534" w:rsidRPr="00755E66" w:rsidRDefault="001A5534" w:rsidP="00755E66">
      <w:pPr>
        <w:spacing w:line="360" w:lineRule="auto"/>
        <w:jc w:val="both"/>
        <w:rPr>
          <w:rFonts w:asciiTheme="majorHAnsi" w:hAnsiTheme="majorHAnsi" w:cstheme="majorHAnsi"/>
          <w:lang w:val="ro-RO"/>
        </w:rPr>
      </w:pPr>
      <w:r w:rsidRPr="00755E66">
        <w:rPr>
          <w:rFonts w:asciiTheme="majorHAnsi" w:hAnsiTheme="majorHAnsi" w:cstheme="majorHAnsi"/>
          <w:lang w:val="ro-RO"/>
        </w:rPr>
        <w:t xml:space="preserve"> Și</w:t>
      </w:r>
    </w:p>
    <w:tbl>
      <w:tblPr>
        <w:tblW w:w="4778" w:type="pct"/>
        <w:tblLook w:val="04A0" w:firstRow="1" w:lastRow="0" w:firstColumn="1" w:lastColumn="0" w:noHBand="0" w:noVBand="1"/>
      </w:tblPr>
      <w:tblGrid>
        <w:gridCol w:w="1274"/>
        <w:gridCol w:w="8254"/>
      </w:tblGrid>
      <w:tr w:rsidR="001A5534" w:rsidRPr="00755E66" w14:paraId="6BA873F0" w14:textId="77777777" w:rsidTr="001A5534">
        <w:tc>
          <w:tcPr>
            <w:tcW w:w="653" w:type="pct"/>
            <w:shd w:val="clear" w:color="auto" w:fill="auto"/>
          </w:tcPr>
          <w:p w14:paraId="5B150D3B" w14:textId="77777777" w:rsidR="001A5534" w:rsidRPr="00755E66" w:rsidRDefault="001A5534" w:rsidP="00755E66">
            <w:pPr>
              <w:widowControl w:val="0"/>
              <w:spacing w:after="0" w:line="360" w:lineRule="auto"/>
              <w:ind w:right="-66"/>
              <w:jc w:val="both"/>
              <w:rPr>
                <w:rFonts w:asciiTheme="majorHAnsi" w:eastAsia="Times New Roman" w:hAnsiTheme="majorHAnsi" w:cstheme="majorHAnsi"/>
                <w:lang w:val="ro-RO" w:bidi="ro-RO"/>
              </w:rPr>
            </w:pPr>
            <w:r w:rsidRPr="00755E66">
              <w:rPr>
                <w:rFonts w:asciiTheme="majorHAnsi" w:eastAsia="Times New Roman" w:hAnsiTheme="majorHAnsi" w:cstheme="majorHAnsi"/>
                <w:lang w:val="ro-RO"/>
              </w:rPr>
              <w:t>Cumpărător</w:t>
            </w:r>
            <w:r w:rsidRPr="00755E66">
              <w:rPr>
                <w:rFonts w:asciiTheme="majorHAnsi" w:eastAsia="Times New Roman" w:hAnsiTheme="majorHAnsi" w:cstheme="majorHAnsi"/>
                <w:lang w:val="ro-RO" w:bidi="ro-RO"/>
              </w:rPr>
              <w:t>:</w:t>
            </w:r>
          </w:p>
        </w:tc>
        <w:tc>
          <w:tcPr>
            <w:tcW w:w="4347" w:type="pct"/>
            <w:shd w:val="clear" w:color="auto" w:fill="auto"/>
          </w:tcPr>
          <w:p w14:paraId="51A988C5" w14:textId="77777777" w:rsidR="001A5534" w:rsidRPr="00755E66" w:rsidRDefault="00035339" w:rsidP="00755E66">
            <w:pPr>
              <w:widowControl w:val="0"/>
              <w:tabs>
                <w:tab w:val="left" w:pos="2410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lang w:val="ro-RO" w:bidi="ro-RO"/>
              </w:rPr>
            </w:pPr>
            <w:r w:rsidRPr="00755E66">
              <w:rPr>
                <w:rFonts w:asciiTheme="majorHAnsi" w:eastAsia="Times New Roman" w:hAnsiTheme="majorHAnsi" w:cstheme="majorHAnsi"/>
                <w:b/>
                <w:lang w:val="ro-RO" w:bidi="ro-RO"/>
              </w:rPr>
              <w:t>………………</w:t>
            </w:r>
            <w:r w:rsidR="001A5534" w:rsidRPr="00755E66">
              <w:rPr>
                <w:rFonts w:asciiTheme="majorHAnsi" w:eastAsia="Times New Roman" w:hAnsiTheme="majorHAnsi" w:cstheme="majorHAnsi"/>
                <w:b/>
                <w:lang w:val="ro-RO" w:bidi="ro-RO"/>
              </w:rPr>
              <w:t xml:space="preserve"> SRL, </w:t>
            </w:r>
          </w:p>
          <w:p w14:paraId="6FF0BC77" w14:textId="77777777" w:rsidR="001A5534" w:rsidRPr="00755E66" w:rsidRDefault="00035339" w:rsidP="00755E66">
            <w:pPr>
              <w:widowControl w:val="0"/>
              <w:tabs>
                <w:tab w:val="left" w:pos="2410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val="ro-RO"/>
              </w:rPr>
            </w:pPr>
            <w:r w:rsidRPr="00755E66">
              <w:rPr>
                <w:rFonts w:asciiTheme="majorHAnsi" w:eastAsia="Times New Roman" w:hAnsiTheme="majorHAnsi" w:cstheme="majorHAnsi"/>
                <w:lang w:val="ro-RO" w:bidi="ro-RO"/>
              </w:rPr>
              <w:t>Sediul social: ………………</w:t>
            </w:r>
          </w:p>
          <w:p w14:paraId="017B0557" w14:textId="77777777" w:rsidR="001A5534" w:rsidRPr="00755E66" w:rsidRDefault="001A5534" w:rsidP="00755E66">
            <w:pPr>
              <w:widowControl w:val="0"/>
              <w:tabs>
                <w:tab w:val="left" w:pos="2410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val="ro-RO"/>
              </w:rPr>
            </w:pPr>
            <w:r w:rsidRPr="00755E66">
              <w:rPr>
                <w:rFonts w:asciiTheme="majorHAnsi" w:eastAsia="Times New Roman" w:hAnsiTheme="majorHAnsi" w:cstheme="majorHAnsi"/>
                <w:lang w:val="ro-RO"/>
              </w:rPr>
              <w:t xml:space="preserve">Nr. înregistrare: </w:t>
            </w:r>
            <w:r w:rsidR="00035339" w:rsidRPr="00755E66">
              <w:rPr>
                <w:rFonts w:asciiTheme="majorHAnsi" w:eastAsia="Times New Roman" w:hAnsiTheme="majorHAnsi" w:cstheme="majorHAnsi"/>
                <w:lang w:val="ro-RO"/>
              </w:rPr>
              <w:t>J…..</w:t>
            </w:r>
          </w:p>
          <w:p w14:paraId="6788817E" w14:textId="77777777" w:rsidR="001A5534" w:rsidRPr="00755E66" w:rsidRDefault="001A5534" w:rsidP="00755E66">
            <w:pPr>
              <w:widowControl w:val="0"/>
              <w:tabs>
                <w:tab w:val="left" w:pos="2410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val="ro-RO"/>
              </w:rPr>
            </w:pPr>
            <w:r w:rsidRPr="00755E66">
              <w:rPr>
                <w:rFonts w:asciiTheme="majorHAnsi" w:eastAsia="Times New Roman" w:hAnsiTheme="majorHAnsi" w:cstheme="majorHAnsi"/>
                <w:lang w:val="ro-RO"/>
              </w:rPr>
              <w:t xml:space="preserve">Cod TVA/CIF: </w:t>
            </w:r>
            <w:r w:rsidR="00035339" w:rsidRPr="00755E66">
              <w:rPr>
                <w:rFonts w:asciiTheme="majorHAnsi" w:eastAsia="Times New Roman" w:hAnsiTheme="majorHAnsi" w:cstheme="majorHAnsi"/>
                <w:lang w:val="ro-RO"/>
              </w:rPr>
              <w:t>…………….</w:t>
            </w:r>
          </w:p>
          <w:p w14:paraId="7ADCA307" w14:textId="77777777" w:rsidR="001A5534" w:rsidRPr="00755E66" w:rsidRDefault="001A5534" w:rsidP="00755E66">
            <w:pPr>
              <w:widowControl w:val="0"/>
              <w:tabs>
                <w:tab w:val="left" w:pos="1414"/>
                <w:tab w:val="left" w:pos="2410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val="ro-RO"/>
              </w:rPr>
            </w:pPr>
            <w:r w:rsidRPr="00755E66">
              <w:rPr>
                <w:rFonts w:asciiTheme="majorHAnsi" w:eastAsia="Times New Roman" w:hAnsiTheme="majorHAnsi" w:cstheme="majorHAnsi"/>
                <w:lang w:val="ro-RO"/>
              </w:rPr>
              <w:t>IBAN:</w:t>
            </w:r>
            <w:r w:rsidR="00035339" w:rsidRPr="00755E66">
              <w:rPr>
                <w:rFonts w:asciiTheme="majorHAnsi" w:eastAsia="Times New Roman" w:hAnsiTheme="majorHAnsi" w:cstheme="majorHAnsi"/>
                <w:lang w:val="ro-RO"/>
              </w:rPr>
              <w:t>………..</w:t>
            </w:r>
          </w:p>
          <w:p w14:paraId="7D672A31" w14:textId="77777777" w:rsidR="001A5534" w:rsidRPr="00755E66" w:rsidRDefault="001A5534" w:rsidP="00755E66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val="ro-RO"/>
              </w:rPr>
            </w:pPr>
            <w:r w:rsidRPr="00755E66">
              <w:rPr>
                <w:rFonts w:asciiTheme="majorHAnsi" w:eastAsia="Times New Roman" w:hAnsiTheme="majorHAnsi" w:cstheme="majorHAnsi"/>
                <w:lang w:val="ro-RO"/>
              </w:rPr>
              <w:t xml:space="preserve">Banca </w:t>
            </w:r>
            <w:r w:rsidR="00035339" w:rsidRPr="00755E66">
              <w:rPr>
                <w:rFonts w:asciiTheme="majorHAnsi" w:eastAsia="Times New Roman" w:hAnsiTheme="majorHAnsi" w:cstheme="majorHAnsi"/>
                <w:lang w:val="ro-RO"/>
              </w:rPr>
              <w:t>…………………</w:t>
            </w:r>
          </w:p>
          <w:p w14:paraId="79CA944E" w14:textId="77777777" w:rsidR="001A5534" w:rsidRPr="00755E66" w:rsidRDefault="001A5534" w:rsidP="00755E66">
            <w:pPr>
              <w:widowControl w:val="0"/>
              <w:tabs>
                <w:tab w:val="left" w:pos="2410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val="ro-RO"/>
              </w:rPr>
            </w:pPr>
            <w:r w:rsidRPr="00755E66">
              <w:rPr>
                <w:rFonts w:asciiTheme="majorHAnsi" w:eastAsia="Times New Roman" w:hAnsiTheme="majorHAnsi" w:cstheme="majorHAnsi"/>
                <w:lang w:val="ro-RO"/>
              </w:rPr>
              <w:t xml:space="preserve">Administrator: </w:t>
            </w:r>
            <w:r w:rsidR="00035339" w:rsidRPr="00755E66">
              <w:rPr>
                <w:rFonts w:asciiTheme="majorHAnsi" w:eastAsia="Times New Roman" w:hAnsiTheme="majorHAnsi" w:cstheme="majorHAnsi"/>
                <w:lang w:val="ro-RO"/>
              </w:rPr>
              <w:t>……………..</w:t>
            </w:r>
            <w:r w:rsidRPr="00755E66">
              <w:rPr>
                <w:rFonts w:asciiTheme="majorHAnsi" w:eastAsia="Times New Roman" w:hAnsiTheme="majorHAnsi" w:cstheme="majorHAnsi"/>
                <w:lang w:val="ro-RO" w:bidi="ro-RO"/>
              </w:rPr>
              <w:t xml:space="preserve"> </w:t>
            </w:r>
          </w:p>
        </w:tc>
      </w:tr>
      <w:tr w:rsidR="001A5534" w:rsidRPr="00755E66" w14:paraId="6DE7800B" w14:textId="77777777" w:rsidTr="001A5534">
        <w:tc>
          <w:tcPr>
            <w:tcW w:w="5000" w:type="pct"/>
            <w:gridSpan w:val="2"/>
            <w:shd w:val="clear" w:color="auto" w:fill="auto"/>
          </w:tcPr>
          <w:p w14:paraId="3874A4EA" w14:textId="77777777" w:rsidR="001A5534" w:rsidRPr="00755E66" w:rsidRDefault="001A5534" w:rsidP="00755E66">
            <w:pPr>
              <w:widowControl w:val="0"/>
              <w:tabs>
                <w:tab w:val="left" w:pos="1418"/>
              </w:tabs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val="ro-RO"/>
              </w:rPr>
            </w:pPr>
            <w:r w:rsidRPr="00755E66">
              <w:rPr>
                <w:rFonts w:asciiTheme="majorHAnsi" w:eastAsia="Times New Roman" w:hAnsiTheme="majorHAnsi" w:cstheme="majorHAnsi"/>
                <w:lang w:val="ro-RO" w:bidi="ro-RO"/>
              </w:rPr>
              <w:t xml:space="preserve">(denumită în continuare </w:t>
            </w:r>
            <w:r w:rsidRPr="00755E66">
              <w:rPr>
                <w:rFonts w:asciiTheme="majorHAnsi" w:eastAsia="Times New Roman" w:hAnsiTheme="majorHAnsi" w:cstheme="majorHAnsi"/>
                <w:b/>
                <w:lang w:val="ro-RO" w:bidi="ro-RO"/>
              </w:rPr>
              <w:t>„</w:t>
            </w:r>
            <w:r w:rsidR="00C5610C" w:rsidRPr="00755E66">
              <w:rPr>
                <w:rFonts w:asciiTheme="majorHAnsi" w:eastAsia="Times New Roman" w:hAnsiTheme="majorHAnsi" w:cstheme="majorHAnsi"/>
                <w:b/>
                <w:lang w:val="ro-RO" w:bidi="ro-RO"/>
              </w:rPr>
              <w:t>Cumpărător</w:t>
            </w:r>
            <w:r w:rsidRPr="00755E66">
              <w:rPr>
                <w:rFonts w:asciiTheme="majorHAnsi" w:eastAsia="Times New Roman" w:hAnsiTheme="majorHAnsi" w:cstheme="majorHAnsi"/>
                <w:b/>
                <w:lang w:val="ro-RO" w:bidi="ro-RO"/>
              </w:rPr>
              <w:t>”</w:t>
            </w:r>
            <w:r w:rsidRPr="00755E66">
              <w:rPr>
                <w:rFonts w:asciiTheme="majorHAnsi" w:eastAsia="Times New Roman" w:hAnsiTheme="majorHAnsi" w:cstheme="majorHAnsi"/>
                <w:lang w:val="ro-RO" w:bidi="ro-RO"/>
              </w:rPr>
              <w:t>)</w:t>
            </w:r>
          </w:p>
        </w:tc>
      </w:tr>
    </w:tbl>
    <w:p w14:paraId="65281A6F" w14:textId="77777777" w:rsidR="001A5534" w:rsidRPr="00755E66" w:rsidRDefault="001A5534" w:rsidP="00755E66">
      <w:pPr>
        <w:spacing w:line="360" w:lineRule="auto"/>
        <w:jc w:val="both"/>
        <w:rPr>
          <w:rFonts w:asciiTheme="majorHAnsi" w:hAnsiTheme="majorHAnsi" w:cstheme="majorHAnsi"/>
          <w:b/>
          <w:lang w:val="ro-RO"/>
        </w:rPr>
      </w:pPr>
    </w:p>
    <w:p w14:paraId="4E8AF8A7" w14:textId="77777777" w:rsidR="001A5534" w:rsidRPr="00755E66" w:rsidRDefault="001A5534" w:rsidP="00755E66">
      <w:pPr>
        <w:widowControl w:val="0"/>
        <w:tabs>
          <w:tab w:val="left" w:pos="1516"/>
        </w:tabs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snapToGrid w:val="0"/>
          <w:lang w:val="ro-RO" w:eastAsia="sk-SK" w:bidi="ro-RO"/>
        </w:rPr>
      </w:pPr>
      <w:r w:rsidRPr="00755E66">
        <w:rPr>
          <w:rFonts w:asciiTheme="majorHAnsi" w:eastAsia="Times New Roman" w:hAnsiTheme="majorHAnsi" w:cstheme="majorHAnsi"/>
          <w:b/>
          <w:snapToGrid w:val="0"/>
          <w:lang w:val="ro-RO" w:eastAsia="sk-SK" w:bidi="ro-RO"/>
        </w:rPr>
        <w:t>A</w:t>
      </w:r>
      <w:r w:rsidR="00BA7C5C" w:rsidRPr="00755E66">
        <w:rPr>
          <w:rFonts w:asciiTheme="majorHAnsi" w:eastAsia="Times New Roman" w:hAnsiTheme="majorHAnsi" w:cstheme="majorHAnsi"/>
          <w:b/>
          <w:snapToGrid w:val="0"/>
          <w:lang w:val="ro-RO" w:eastAsia="sk-SK" w:bidi="ro-RO"/>
        </w:rPr>
        <w:t>rticolul</w:t>
      </w:r>
      <w:r w:rsidRPr="00755E66">
        <w:rPr>
          <w:rFonts w:asciiTheme="majorHAnsi" w:eastAsia="Times New Roman" w:hAnsiTheme="majorHAnsi" w:cstheme="majorHAnsi"/>
          <w:b/>
          <w:snapToGrid w:val="0"/>
          <w:lang w:val="ro-RO" w:eastAsia="sk-SK" w:bidi="ro-RO"/>
        </w:rPr>
        <w:t xml:space="preserve"> 1</w:t>
      </w:r>
      <w:r w:rsidR="00BA7C5C" w:rsidRPr="00755E66">
        <w:rPr>
          <w:rFonts w:asciiTheme="majorHAnsi" w:eastAsia="Times New Roman" w:hAnsiTheme="majorHAnsi" w:cstheme="majorHAnsi"/>
          <w:b/>
          <w:snapToGrid w:val="0"/>
          <w:lang w:val="ro-RO" w:eastAsia="sk-SK" w:bidi="ro-RO"/>
        </w:rPr>
        <w:t xml:space="preserve">. </w:t>
      </w:r>
      <w:r w:rsidRPr="00755E66">
        <w:rPr>
          <w:rFonts w:asciiTheme="majorHAnsi" w:eastAsia="Times New Roman" w:hAnsiTheme="majorHAnsi" w:cstheme="majorHAnsi"/>
          <w:b/>
          <w:snapToGrid w:val="0"/>
          <w:lang w:val="ro-RO" w:eastAsia="sk-SK" w:bidi="ro-RO"/>
        </w:rPr>
        <w:t>Obiectul contractului</w:t>
      </w:r>
    </w:p>
    <w:p w14:paraId="447200D3" w14:textId="77777777" w:rsidR="00BA7C5C" w:rsidRPr="00755E66" w:rsidRDefault="00BA7C5C" w:rsidP="00755E66">
      <w:pPr>
        <w:keepNext/>
        <w:widowControl w:val="0"/>
        <w:spacing w:after="0" w:line="360" w:lineRule="auto"/>
        <w:ind w:left="66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</w:p>
    <w:p w14:paraId="6496768B" w14:textId="77777777" w:rsidR="001A5534" w:rsidRPr="00755E66" w:rsidRDefault="001A5534" w:rsidP="00755E66">
      <w:pPr>
        <w:keepNext/>
        <w:widowControl w:val="0"/>
        <w:spacing w:after="0" w:line="360" w:lineRule="auto"/>
        <w:ind w:left="66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Obiectul contractului </w:t>
      </w:r>
      <w:r w:rsidR="005756E8" w:rsidRPr="00755E66">
        <w:rPr>
          <w:rFonts w:asciiTheme="majorHAnsi" w:eastAsia="Times New Roman" w:hAnsiTheme="majorHAnsi" w:cstheme="majorHAnsi"/>
          <w:lang w:val="ro-RO" w:eastAsia="cs-CZ" w:bidi="ro-RO"/>
        </w:rPr>
        <w:t>îl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constituie </w:t>
      </w:r>
      <w:r w:rsidR="00035339" w:rsidRPr="00755E66">
        <w:rPr>
          <w:rFonts w:asciiTheme="majorHAnsi" w:eastAsia="Times New Roman" w:hAnsiTheme="majorHAnsi" w:cstheme="majorHAnsi"/>
          <w:lang w:val="ro-RO" w:eastAsia="cs-CZ" w:bidi="ro-RO"/>
        </w:rPr>
        <w:t>vânzarea-cumpărarea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</w:t>
      </w:r>
      <w:r w:rsidR="002F4E64" w:rsidRPr="00755E66">
        <w:rPr>
          <w:rFonts w:asciiTheme="majorHAnsi" w:eastAsia="Times New Roman" w:hAnsiTheme="majorHAnsi" w:cstheme="majorHAnsi"/>
          <w:lang w:val="ro-RO" w:eastAsia="cs-CZ" w:bidi="ro-RO"/>
        </w:rPr>
        <w:t>următoarelor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produse</w:t>
      </w:r>
      <w:r w:rsidR="00035339" w:rsidRPr="00755E66">
        <w:rPr>
          <w:rFonts w:asciiTheme="majorHAnsi" w:eastAsia="Times New Roman" w:hAnsiTheme="majorHAnsi" w:cstheme="majorHAnsi"/>
          <w:lang w:val="ro-RO" w:eastAsia="cs-CZ" w:bidi="ro-RO"/>
        </w:rPr>
        <w:t>/bunuri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:</w:t>
      </w:r>
    </w:p>
    <w:p w14:paraId="7B4E8ECE" w14:textId="77777777" w:rsidR="005212C9" w:rsidRPr="00755E66" w:rsidRDefault="005212C9" w:rsidP="00755E66">
      <w:pPr>
        <w:keepNext/>
        <w:widowControl w:val="0"/>
        <w:spacing w:after="0" w:line="360" w:lineRule="auto"/>
        <w:ind w:left="66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</w:p>
    <w:p w14:paraId="0FC96CA6" w14:textId="77777777" w:rsidR="001A5534" w:rsidRPr="00755E66" w:rsidRDefault="00CC0878" w:rsidP="00755E66">
      <w:pPr>
        <w:pStyle w:val="ListParagraph"/>
        <w:keepNext/>
        <w:widowControl w:val="0"/>
        <w:numPr>
          <w:ilvl w:val="0"/>
          <w:numId w:val="4"/>
        </w:numPr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b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b/>
          <w:lang w:val="ro-RO" w:eastAsia="cs-CZ" w:bidi="ro-RO"/>
        </w:rPr>
        <w:t>………………………………….</w:t>
      </w:r>
      <w:r w:rsidR="00035339" w:rsidRPr="00755E66">
        <w:rPr>
          <w:rFonts w:asciiTheme="majorHAnsi" w:eastAsia="Times New Roman" w:hAnsiTheme="majorHAnsi" w:cstheme="majorHAnsi"/>
          <w:b/>
          <w:lang w:val="ro-RO" w:eastAsia="cs-CZ" w:bidi="ro-RO"/>
        </w:rPr>
        <w:t xml:space="preserve">, </w:t>
      </w:r>
      <w:r w:rsidR="001A5534" w:rsidRPr="00755E66">
        <w:rPr>
          <w:rFonts w:asciiTheme="majorHAnsi" w:eastAsia="Times New Roman" w:hAnsiTheme="majorHAnsi" w:cstheme="majorHAnsi"/>
          <w:b/>
          <w:lang w:val="ro-RO" w:eastAsia="cs-CZ" w:bidi="ro-RO"/>
        </w:rPr>
        <w:t>nou și nefolosit</w:t>
      </w:r>
      <w:r w:rsidR="005212C9" w:rsidRPr="00755E66">
        <w:rPr>
          <w:rFonts w:asciiTheme="majorHAnsi" w:eastAsia="Times New Roman" w:hAnsiTheme="majorHAnsi" w:cstheme="majorHAnsi"/>
          <w:b/>
          <w:lang w:val="ro-RO" w:eastAsia="cs-CZ" w:bidi="ro-RO"/>
        </w:rPr>
        <w:t>, conform cu standardele CE</w:t>
      </w:r>
      <w:r w:rsidR="001E4250" w:rsidRPr="00755E66">
        <w:rPr>
          <w:rFonts w:asciiTheme="majorHAnsi" w:eastAsia="Times New Roman" w:hAnsiTheme="majorHAnsi" w:cstheme="majorHAnsi"/>
          <w:b/>
          <w:lang w:val="ro-RO" w:eastAsia="cs-CZ" w:bidi="ro-RO"/>
        </w:rPr>
        <w:t>, conform Anexei 1 la contract</w:t>
      </w:r>
    </w:p>
    <w:p w14:paraId="3D59E0DD" w14:textId="77777777" w:rsidR="001A5534" w:rsidRPr="00755E66" w:rsidRDefault="001A5534" w:rsidP="00755E66">
      <w:pPr>
        <w:keepNext/>
        <w:widowControl w:val="0"/>
        <w:spacing w:after="0" w:line="360" w:lineRule="auto"/>
        <w:ind w:left="66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</w:p>
    <w:p w14:paraId="3C145FD8" w14:textId="77777777" w:rsidR="005212C9" w:rsidRPr="00755E66" w:rsidRDefault="005212C9" w:rsidP="00755E66">
      <w:pPr>
        <w:keepNext/>
        <w:widowControl w:val="0"/>
        <w:spacing w:after="0" w:line="360" w:lineRule="auto"/>
        <w:ind w:left="66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</w:p>
    <w:p w14:paraId="3CC9EB5C" w14:textId="19546FE2" w:rsidR="00755E66" w:rsidRPr="00755E66" w:rsidRDefault="001A5534" w:rsidP="00755E66">
      <w:pPr>
        <w:spacing w:line="360" w:lineRule="auto"/>
        <w:jc w:val="both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Vânzătorul se obliga sa livreze produsele, iar </w:t>
      </w:r>
      <w:r w:rsidR="002F4E64" w:rsidRPr="00755E66">
        <w:rPr>
          <w:rFonts w:asciiTheme="majorHAnsi" w:eastAsia="Times New Roman" w:hAnsiTheme="majorHAnsi" w:cstheme="majorHAnsi"/>
          <w:lang w:val="ro-RO" w:eastAsia="cs-CZ" w:bidi="ro-RO"/>
        </w:rPr>
        <w:t>Cumpărătorul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sa le ia in primire si sa </w:t>
      </w:r>
      <w:r w:rsidR="002F4E64" w:rsidRPr="00755E66">
        <w:rPr>
          <w:rFonts w:asciiTheme="majorHAnsi" w:eastAsia="Times New Roman" w:hAnsiTheme="majorHAnsi" w:cstheme="majorHAnsi"/>
          <w:lang w:val="ro-RO" w:eastAsia="cs-CZ" w:bidi="ro-RO"/>
        </w:rPr>
        <w:t>plătească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</w:t>
      </w:r>
      <w:r w:rsidR="002F4E64" w:rsidRPr="00755E66">
        <w:rPr>
          <w:rFonts w:asciiTheme="majorHAnsi" w:eastAsia="Times New Roman" w:hAnsiTheme="majorHAnsi" w:cstheme="majorHAnsi"/>
          <w:lang w:val="ro-RO" w:eastAsia="cs-CZ" w:bidi="ro-RO"/>
        </w:rPr>
        <w:t>Vânzătorului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</w:t>
      </w:r>
      <w:r w:rsidR="002F4E64" w:rsidRPr="00755E66">
        <w:rPr>
          <w:rFonts w:asciiTheme="majorHAnsi" w:eastAsia="Times New Roman" w:hAnsiTheme="majorHAnsi" w:cstheme="majorHAnsi"/>
          <w:lang w:val="ro-RO" w:eastAsia="cs-CZ" w:bidi="ro-RO"/>
        </w:rPr>
        <w:t>prețul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convenit, conform termenilor si in </w:t>
      </w:r>
      <w:r w:rsidR="002F4E64" w:rsidRPr="00755E66">
        <w:rPr>
          <w:rFonts w:asciiTheme="majorHAnsi" w:eastAsia="Times New Roman" w:hAnsiTheme="majorHAnsi" w:cstheme="majorHAnsi"/>
          <w:lang w:val="ro-RO" w:eastAsia="cs-CZ" w:bidi="ro-RO"/>
        </w:rPr>
        <w:t>condițiile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stipulate in contract.  </w:t>
      </w:r>
    </w:p>
    <w:p w14:paraId="08B404E3" w14:textId="77777777" w:rsidR="00755E66" w:rsidRPr="00755E66" w:rsidRDefault="00755E66" w:rsidP="00755E66">
      <w:pPr>
        <w:widowControl w:val="0"/>
        <w:tabs>
          <w:tab w:val="left" w:pos="1516"/>
        </w:tabs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snapToGrid w:val="0"/>
          <w:lang w:val="ro-RO" w:eastAsia="sk-SK" w:bidi="ro-RO"/>
        </w:rPr>
      </w:pPr>
    </w:p>
    <w:p w14:paraId="5D80391C" w14:textId="77777777" w:rsidR="001A5534" w:rsidRPr="00755E66" w:rsidRDefault="00BA7C5C" w:rsidP="00755E66">
      <w:pPr>
        <w:widowControl w:val="0"/>
        <w:tabs>
          <w:tab w:val="left" w:pos="1516"/>
        </w:tabs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snapToGrid w:val="0"/>
          <w:lang w:val="ro-RO" w:eastAsia="sk-SK" w:bidi="ro-RO"/>
        </w:rPr>
      </w:pPr>
      <w:r w:rsidRPr="00755E66">
        <w:rPr>
          <w:rFonts w:asciiTheme="majorHAnsi" w:eastAsia="Times New Roman" w:hAnsiTheme="majorHAnsi" w:cstheme="majorHAnsi"/>
          <w:b/>
          <w:snapToGrid w:val="0"/>
          <w:lang w:val="ro-RO" w:eastAsia="sk-SK" w:bidi="ro-RO"/>
        </w:rPr>
        <w:t>Articolul</w:t>
      </w:r>
      <w:r w:rsidR="001A5534" w:rsidRPr="00755E66">
        <w:rPr>
          <w:rFonts w:asciiTheme="majorHAnsi" w:eastAsia="Times New Roman" w:hAnsiTheme="majorHAnsi" w:cstheme="majorHAnsi"/>
          <w:b/>
          <w:snapToGrid w:val="0"/>
          <w:lang w:val="ro-RO" w:eastAsia="sk-SK" w:bidi="ro-RO"/>
        </w:rPr>
        <w:t xml:space="preserve"> 2</w:t>
      </w:r>
      <w:r w:rsidRPr="00755E66">
        <w:rPr>
          <w:rFonts w:asciiTheme="majorHAnsi" w:eastAsia="Times New Roman" w:hAnsiTheme="majorHAnsi" w:cstheme="majorHAnsi"/>
          <w:b/>
          <w:snapToGrid w:val="0"/>
          <w:lang w:val="ro-RO" w:eastAsia="sk-SK" w:bidi="ro-RO"/>
        </w:rPr>
        <w:t>.</w:t>
      </w:r>
      <w:r w:rsidR="001A5534" w:rsidRPr="00755E66">
        <w:rPr>
          <w:rFonts w:asciiTheme="majorHAnsi" w:eastAsia="Times New Roman" w:hAnsiTheme="majorHAnsi" w:cstheme="majorHAnsi"/>
          <w:b/>
          <w:snapToGrid w:val="0"/>
          <w:lang w:val="ro-RO" w:eastAsia="sk-SK" w:bidi="ro-RO"/>
        </w:rPr>
        <w:t xml:space="preserve"> Prețul</w:t>
      </w:r>
    </w:p>
    <w:p w14:paraId="1B1BC7D5" w14:textId="77777777" w:rsidR="002F4E64" w:rsidRPr="00755E66" w:rsidRDefault="002F4E64" w:rsidP="00755E66">
      <w:pPr>
        <w:spacing w:line="360" w:lineRule="auto"/>
        <w:jc w:val="both"/>
        <w:rPr>
          <w:rFonts w:asciiTheme="majorHAnsi" w:eastAsia="Times New Roman" w:hAnsiTheme="majorHAnsi" w:cstheme="majorHAnsi"/>
          <w:lang w:val="ro-RO"/>
        </w:rPr>
      </w:pPr>
    </w:p>
    <w:p w14:paraId="13CDF5FF" w14:textId="77777777" w:rsidR="001A5534" w:rsidRPr="00755E66" w:rsidRDefault="002F4E64" w:rsidP="00755E66">
      <w:pPr>
        <w:spacing w:line="360" w:lineRule="auto"/>
        <w:jc w:val="both"/>
        <w:rPr>
          <w:rFonts w:asciiTheme="majorHAnsi" w:eastAsia="Times New Roman" w:hAnsiTheme="majorHAnsi" w:cstheme="majorHAnsi"/>
          <w:lang w:val="ro-RO"/>
        </w:rPr>
      </w:pPr>
      <w:r w:rsidRPr="00755E66">
        <w:rPr>
          <w:rFonts w:asciiTheme="majorHAnsi" w:eastAsia="Times New Roman" w:hAnsiTheme="majorHAnsi" w:cstheme="majorHAnsi"/>
          <w:lang w:val="ro-RO"/>
        </w:rPr>
        <w:t>Prețul</w:t>
      </w:r>
      <w:r w:rsidR="001A5534" w:rsidRPr="00755E66">
        <w:rPr>
          <w:rFonts w:asciiTheme="majorHAnsi" w:eastAsia="Times New Roman" w:hAnsiTheme="majorHAnsi" w:cstheme="majorHAnsi"/>
          <w:lang w:val="ro-RO"/>
        </w:rPr>
        <w:t xml:space="preserve"> total al contractului este de </w:t>
      </w:r>
      <w:r w:rsidR="00035339" w:rsidRPr="00755E66">
        <w:rPr>
          <w:rFonts w:asciiTheme="majorHAnsi" w:eastAsia="Times New Roman" w:hAnsiTheme="majorHAnsi" w:cstheme="majorHAnsi"/>
          <w:b/>
          <w:lang w:val="ro-RO"/>
        </w:rPr>
        <w:t>………………</w:t>
      </w:r>
      <w:r w:rsidR="001A5534" w:rsidRPr="00755E66">
        <w:rPr>
          <w:rFonts w:asciiTheme="majorHAnsi" w:eastAsia="Times New Roman" w:hAnsiTheme="majorHAnsi" w:cstheme="majorHAnsi"/>
          <w:b/>
          <w:lang w:val="ro-RO"/>
        </w:rPr>
        <w:t xml:space="preserve"> lei </w:t>
      </w:r>
      <w:r w:rsidR="00035339" w:rsidRPr="00755E66">
        <w:rPr>
          <w:rFonts w:asciiTheme="majorHAnsi" w:eastAsia="Times New Roman" w:hAnsiTheme="majorHAnsi" w:cstheme="majorHAnsi"/>
          <w:b/>
          <w:lang w:val="ro-RO"/>
        </w:rPr>
        <w:t>la care se adaugă valoarea TVA</w:t>
      </w:r>
      <w:r w:rsidR="006629A2" w:rsidRPr="00755E66">
        <w:rPr>
          <w:rFonts w:asciiTheme="majorHAnsi" w:eastAsia="Times New Roman" w:hAnsiTheme="majorHAnsi" w:cstheme="majorHAnsi"/>
          <w:b/>
          <w:lang w:val="ro-RO"/>
        </w:rPr>
        <w:t xml:space="preserve"> de ..........</w:t>
      </w:r>
      <w:r w:rsidR="001A5534" w:rsidRPr="00755E66">
        <w:rPr>
          <w:rFonts w:asciiTheme="majorHAnsi" w:eastAsia="Times New Roman" w:hAnsiTheme="majorHAnsi" w:cstheme="majorHAnsi"/>
          <w:lang w:val="ro-RO"/>
        </w:rPr>
        <w:t>.</w:t>
      </w:r>
      <w:r w:rsidR="00BA7C5C" w:rsidRPr="00755E66">
        <w:rPr>
          <w:rFonts w:asciiTheme="majorHAnsi" w:eastAsia="Times New Roman" w:hAnsiTheme="majorHAnsi" w:cstheme="majorHAnsi"/>
          <w:lang w:val="ro-RO"/>
        </w:rPr>
        <w:t xml:space="preserve"> Prețul este ferm și nu se poate modifica.</w:t>
      </w:r>
    </w:p>
    <w:p w14:paraId="5F62F347" w14:textId="77777777" w:rsidR="001A5534" w:rsidRPr="00755E66" w:rsidRDefault="001A5534" w:rsidP="00755E66">
      <w:pPr>
        <w:spacing w:line="360" w:lineRule="auto"/>
        <w:jc w:val="both"/>
        <w:rPr>
          <w:rFonts w:asciiTheme="majorHAnsi" w:eastAsia="Times New Roman" w:hAnsiTheme="majorHAnsi" w:cstheme="majorHAnsi"/>
          <w:lang w:val="ro-RO"/>
        </w:rPr>
      </w:pPr>
      <w:r w:rsidRPr="00755E66">
        <w:rPr>
          <w:rFonts w:asciiTheme="majorHAnsi" w:eastAsia="Times New Roman" w:hAnsiTheme="majorHAnsi" w:cstheme="majorHAnsi"/>
          <w:lang w:val="ro-RO"/>
        </w:rPr>
        <w:t xml:space="preserve">Ambalarea, transportul, livrarea si punerea in </w:t>
      </w:r>
      <w:r w:rsidR="002F4E64" w:rsidRPr="00755E66">
        <w:rPr>
          <w:rFonts w:asciiTheme="majorHAnsi" w:eastAsia="Times New Roman" w:hAnsiTheme="majorHAnsi" w:cstheme="majorHAnsi"/>
          <w:lang w:val="ro-RO"/>
        </w:rPr>
        <w:t>funcțiune</w:t>
      </w:r>
      <w:r w:rsidRPr="00755E66">
        <w:rPr>
          <w:rFonts w:asciiTheme="majorHAnsi" w:eastAsia="Times New Roman" w:hAnsiTheme="majorHAnsi" w:cstheme="majorHAnsi"/>
          <w:lang w:val="ro-RO"/>
        </w:rPr>
        <w:t xml:space="preserve"> a echipamentului, la adresa de livrare specificata, precum si instruirea achizitorului privind utilizarea echipamentelor </w:t>
      </w:r>
      <w:r w:rsidR="002F4E64" w:rsidRPr="00755E66">
        <w:rPr>
          <w:rFonts w:asciiTheme="majorHAnsi" w:eastAsia="Times New Roman" w:hAnsiTheme="majorHAnsi" w:cstheme="majorHAnsi"/>
          <w:lang w:val="ro-RO"/>
        </w:rPr>
        <w:t>achiziționate</w:t>
      </w:r>
      <w:r w:rsidRPr="00755E66">
        <w:rPr>
          <w:rFonts w:asciiTheme="majorHAnsi" w:eastAsia="Times New Roman" w:hAnsiTheme="majorHAnsi" w:cstheme="majorHAnsi"/>
          <w:lang w:val="ro-RO"/>
        </w:rPr>
        <w:t xml:space="preserve"> vor fi asigurate cu titlu gratuit de </w:t>
      </w:r>
      <w:r w:rsidR="002F4E64" w:rsidRPr="00755E66">
        <w:rPr>
          <w:rFonts w:asciiTheme="majorHAnsi" w:eastAsia="Times New Roman" w:hAnsiTheme="majorHAnsi" w:cstheme="majorHAnsi"/>
          <w:lang w:val="ro-RO"/>
        </w:rPr>
        <w:t>către</w:t>
      </w:r>
      <w:r w:rsidRPr="00755E66">
        <w:rPr>
          <w:rFonts w:asciiTheme="majorHAnsi" w:eastAsia="Times New Roman" w:hAnsiTheme="majorHAnsi" w:cstheme="majorHAnsi"/>
          <w:lang w:val="ro-RO"/>
        </w:rPr>
        <w:t xml:space="preserve"> furnizor.</w:t>
      </w:r>
    </w:p>
    <w:p w14:paraId="721BDB1C" w14:textId="77777777" w:rsidR="00376BF2" w:rsidRPr="00755E66" w:rsidRDefault="00BA7C5C" w:rsidP="00755E66">
      <w:pPr>
        <w:spacing w:line="360" w:lineRule="auto"/>
        <w:jc w:val="both"/>
        <w:rPr>
          <w:rFonts w:asciiTheme="majorHAnsi" w:eastAsia="Times New Roman" w:hAnsiTheme="majorHAnsi" w:cstheme="majorHAnsi"/>
          <w:b/>
          <w:lang w:val="ro-RO"/>
        </w:rPr>
      </w:pPr>
      <w:r w:rsidRPr="00755E66">
        <w:rPr>
          <w:rFonts w:asciiTheme="majorHAnsi" w:eastAsia="Times New Roman" w:hAnsiTheme="majorHAnsi" w:cstheme="majorHAnsi"/>
          <w:b/>
          <w:lang w:val="ro-RO"/>
        </w:rPr>
        <w:t xml:space="preserve">Articolul </w:t>
      </w:r>
      <w:r w:rsidR="00376BF2" w:rsidRPr="00755E66">
        <w:rPr>
          <w:rFonts w:asciiTheme="majorHAnsi" w:eastAsia="Times New Roman" w:hAnsiTheme="majorHAnsi" w:cstheme="majorHAnsi"/>
          <w:b/>
          <w:lang w:val="ro-RO"/>
        </w:rPr>
        <w:t>3. Condiții de plată</w:t>
      </w:r>
    </w:p>
    <w:p w14:paraId="31B1A5BA" w14:textId="77777777" w:rsidR="00E7131A" w:rsidRPr="00755E66" w:rsidRDefault="002F4E64" w:rsidP="00755E66">
      <w:pPr>
        <w:spacing w:line="360" w:lineRule="auto"/>
        <w:jc w:val="both"/>
        <w:rPr>
          <w:rFonts w:asciiTheme="majorHAnsi" w:eastAsia="Times New Roman" w:hAnsiTheme="majorHAnsi" w:cstheme="majorHAnsi"/>
          <w:lang w:val="ro-RO"/>
        </w:rPr>
      </w:pPr>
      <w:r w:rsidRPr="00755E66">
        <w:rPr>
          <w:rFonts w:asciiTheme="majorHAnsi" w:eastAsia="Times New Roman" w:hAnsiTheme="majorHAnsi" w:cstheme="majorHAnsi"/>
          <w:lang w:val="ro-RO"/>
        </w:rPr>
        <w:t>Cumpărătorul</w:t>
      </w:r>
      <w:r w:rsidR="00E7131A" w:rsidRPr="00755E66">
        <w:rPr>
          <w:rFonts w:asciiTheme="majorHAnsi" w:eastAsia="Times New Roman" w:hAnsiTheme="majorHAnsi" w:cstheme="majorHAnsi"/>
          <w:lang w:val="ro-RO"/>
        </w:rPr>
        <w:t xml:space="preserve"> se obliga sa efectueze plata </w:t>
      </w:r>
      <w:r w:rsidRPr="00755E66">
        <w:rPr>
          <w:rFonts w:asciiTheme="majorHAnsi" w:eastAsia="Times New Roman" w:hAnsiTheme="majorHAnsi" w:cstheme="majorHAnsi"/>
          <w:lang w:val="ro-RO"/>
        </w:rPr>
        <w:t>prețului</w:t>
      </w:r>
      <w:r w:rsidR="00E7131A" w:rsidRPr="00755E66">
        <w:rPr>
          <w:rFonts w:asciiTheme="majorHAnsi" w:eastAsia="Times New Roman" w:hAnsiTheme="majorHAnsi" w:cstheme="majorHAnsi"/>
          <w:lang w:val="ro-RO"/>
        </w:rPr>
        <w:t xml:space="preserve"> produselor, </w:t>
      </w:r>
      <w:r w:rsidRPr="00755E66">
        <w:rPr>
          <w:rFonts w:asciiTheme="majorHAnsi" w:eastAsia="Times New Roman" w:hAnsiTheme="majorHAnsi" w:cstheme="majorHAnsi"/>
          <w:lang w:val="ro-RO"/>
        </w:rPr>
        <w:t>după</w:t>
      </w:r>
      <w:r w:rsidR="00E7131A" w:rsidRPr="00755E66">
        <w:rPr>
          <w:rFonts w:asciiTheme="majorHAnsi" w:eastAsia="Times New Roman" w:hAnsiTheme="majorHAnsi" w:cstheme="majorHAnsi"/>
          <w:lang w:val="ro-RO"/>
        </w:rPr>
        <w:t xml:space="preserve"> cum </w:t>
      </w:r>
      <w:r w:rsidRPr="00755E66">
        <w:rPr>
          <w:rFonts w:asciiTheme="majorHAnsi" w:eastAsia="Times New Roman" w:hAnsiTheme="majorHAnsi" w:cstheme="majorHAnsi"/>
          <w:lang w:val="ro-RO"/>
        </w:rPr>
        <w:t>urmează</w:t>
      </w:r>
      <w:r w:rsidR="00E7131A" w:rsidRPr="00755E66">
        <w:rPr>
          <w:rFonts w:asciiTheme="majorHAnsi" w:eastAsia="Times New Roman" w:hAnsiTheme="majorHAnsi" w:cstheme="majorHAnsi"/>
          <w:lang w:val="ro-RO"/>
        </w:rPr>
        <w:t>:</w:t>
      </w:r>
    </w:p>
    <w:p w14:paraId="072FA16C" w14:textId="77777777" w:rsidR="00BA7C5C" w:rsidRPr="00755E66" w:rsidRDefault="00BA7C5C" w:rsidP="00755E66">
      <w:pPr>
        <w:spacing w:line="360" w:lineRule="auto"/>
        <w:jc w:val="both"/>
        <w:rPr>
          <w:rFonts w:asciiTheme="majorHAnsi" w:eastAsia="Times New Roman" w:hAnsiTheme="majorHAnsi" w:cstheme="majorHAnsi"/>
          <w:lang w:val="ro-RO"/>
        </w:rPr>
      </w:pPr>
      <w:r w:rsidRPr="00755E66">
        <w:rPr>
          <w:rFonts w:asciiTheme="majorHAnsi" w:eastAsia="Times New Roman" w:hAnsiTheme="majorHAnsi" w:cstheme="majorHAnsi"/>
          <w:lang w:val="ro-RO"/>
        </w:rPr>
        <w:t xml:space="preserve">- </w:t>
      </w:r>
      <w:r w:rsidR="00035339" w:rsidRPr="00755E66">
        <w:rPr>
          <w:rFonts w:asciiTheme="majorHAnsi" w:eastAsia="Times New Roman" w:hAnsiTheme="majorHAnsi" w:cstheme="majorHAnsi"/>
          <w:lang w:val="ro-RO"/>
        </w:rPr>
        <w:t>………………………</w:t>
      </w:r>
      <w:r w:rsidRPr="00755E66">
        <w:rPr>
          <w:rFonts w:asciiTheme="majorHAnsi" w:eastAsia="Times New Roman" w:hAnsiTheme="majorHAnsi" w:cstheme="majorHAnsi"/>
          <w:lang w:val="ro-RO"/>
        </w:rPr>
        <w:t xml:space="preserve">. </w:t>
      </w:r>
    </w:p>
    <w:p w14:paraId="49505F56" w14:textId="77777777" w:rsidR="001A5534" w:rsidRPr="00755E66" w:rsidRDefault="002F4E64" w:rsidP="00755E66">
      <w:pPr>
        <w:spacing w:line="360" w:lineRule="auto"/>
        <w:jc w:val="both"/>
        <w:rPr>
          <w:rFonts w:asciiTheme="majorHAnsi" w:eastAsia="Times New Roman" w:hAnsiTheme="majorHAnsi" w:cstheme="majorHAnsi"/>
          <w:lang w:val="ro-RO"/>
        </w:rPr>
      </w:pPr>
      <w:r w:rsidRPr="00755E66">
        <w:rPr>
          <w:rFonts w:asciiTheme="majorHAnsi" w:eastAsia="Times New Roman" w:hAnsiTheme="majorHAnsi" w:cstheme="majorHAnsi"/>
          <w:lang w:val="ro-RO"/>
        </w:rPr>
        <w:t>Plățile</w:t>
      </w:r>
      <w:r w:rsidR="00E7131A" w:rsidRPr="00755E66">
        <w:rPr>
          <w:rFonts w:asciiTheme="majorHAnsi" w:eastAsia="Times New Roman" w:hAnsiTheme="majorHAnsi" w:cstheme="majorHAnsi"/>
          <w:lang w:val="ro-RO"/>
        </w:rPr>
        <w:t xml:space="preserve"> se </w:t>
      </w:r>
      <w:r w:rsidRPr="00755E66">
        <w:rPr>
          <w:rFonts w:asciiTheme="majorHAnsi" w:eastAsia="Times New Roman" w:hAnsiTheme="majorHAnsi" w:cstheme="majorHAnsi"/>
          <w:lang w:val="ro-RO"/>
        </w:rPr>
        <w:t>derulează</w:t>
      </w:r>
      <w:r w:rsidR="00E7131A" w:rsidRPr="00755E66">
        <w:rPr>
          <w:rFonts w:asciiTheme="majorHAnsi" w:eastAsia="Times New Roman" w:hAnsiTheme="majorHAnsi" w:cstheme="majorHAnsi"/>
          <w:lang w:val="ro-RO"/>
        </w:rPr>
        <w:t xml:space="preserve"> prin transfer bancar.</w:t>
      </w:r>
      <w:r w:rsidR="00035339" w:rsidRPr="00755E66">
        <w:rPr>
          <w:rFonts w:asciiTheme="majorHAnsi" w:eastAsia="Times New Roman" w:hAnsiTheme="majorHAnsi" w:cstheme="majorHAnsi"/>
          <w:lang w:val="ro-RO"/>
        </w:rPr>
        <w:t xml:space="preserve"> </w:t>
      </w:r>
    </w:p>
    <w:p w14:paraId="2B663B70" w14:textId="77777777" w:rsidR="001A5534" w:rsidRPr="00755E66" w:rsidRDefault="00BA7C5C" w:rsidP="00755E66">
      <w:pPr>
        <w:spacing w:line="360" w:lineRule="auto"/>
        <w:jc w:val="both"/>
        <w:rPr>
          <w:rFonts w:asciiTheme="majorHAnsi" w:eastAsia="Times New Roman" w:hAnsiTheme="majorHAnsi" w:cstheme="majorHAnsi"/>
          <w:b/>
          <w:lang w:val="ro-RO"/>
        </w:rPr>
      </w:pPr>
      <w:r w:rsidRPr="00755E66">
        <w:rPr>
          <w:rFonts w:asciiTheme="majorHAnsi" w:eastAsia="Times New Roman" w:hAnsiTheme="majorHAnsi" w:cstheme="majorHAnsi"/>
          <w:b/>
          <w:lang w:val="ro-RO"/>
        </w:rPr>
        <w:t>Articolul</w:t>
      </w:r>
      <w:r w:rsidR="001A5534" w:rsidRPr="00755E66">
        <w:rPr>
          <w:rFonts w:asciiTheme="majorHAnsi" w:eastAsia="Times New Roman" w:hAnsiTheme="majorHAnsi" w:cstheme="majorHAnsi"/>
          <w:b/>
          <w:lang w:val="ro-RO"/>
        </w:rPr>
        <w:t xml:space="preserve"> </w:t>
      </w:r>
      <w:r w:rsidR="00E7131A" w:rsidRPr="00755E66">
        <w:rPr>
          <w:rFonts w:asciiTheme="majorHAnsi" w:eastAsia="Times New Roman" w:hAnsiTheme="majorHAnsi" w:cstheme="majorHAnsi"/>
          <w:b/>
          <w:lang w:val="ro-RO"/>
        </w:rPr>
        <w:t>4</w:t>
      </w:r>
      <w:r w:rsidRPr="00755E66">
        <w:rPr>
          <w:rFonts w:asciiTheme="majorHAnsi" w:eastAsia="Times New Roman" w:hAnsiTheme="majorHAnsi" w:cstheme="majorHAnsi"/>
          <w:b/>
          <w:lang w:val="ro-RO"/>
        </w:rPr>
        <w:t xml:space="preserve">. </w:t>
      </w:r>
      <w:r w:rsidR="001A5534" w:rsidRPr="00755E66">
        <w:rPr>
          <w:rFonts w:asciiTheme="majorHAnsi" w:eastAsia="Times New Roman" w:hAnsiTheme="majorHAnsi" w:cstheme="majorHAnsi"/>
          <w:b/>
          <w:lang w:val="ro-RO"/>
        </w:rPr>
        <w:t>Livrarea și recepția</w:t>
      </w:r>
    </w:p>
    <w:p w14:paraId="0C02FF53" w14:textId="77777777" w:rsidR="001A5534" w:rsidRPr="00755E66" w:rsidRDefault="001A5534" w:rsidP="00755E66">
      <w:pPr>
        <w:keepNext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Termenul de livrare: </w:t>
      </w:r>
      <w:r w:rsidR="00035339" w:rsidRPr="00755E66">
        <w:rPr>
          <w:rFonts w:asciiTheme="majorHAnsi" w:eastAsia="Times New Roman" w:hAnsiTheme="majorHAnsi" w:cstheme="majorHAnsi"/>
          <w:lang w:val="ro-RO" w:eastAsia="cs-CZ" w:bidi="ro-RO"/>
        </w:rPr>
        <w:t>…………………………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.</w:t>
      </w:r>
    </w:p>
    <w:p w14:paraId="6A09B924" w14:textId="77777777" w:rsidR="001A5534" w:rsidRPr="00755E66" w:rsidRDefault="00035339" w:rsidP="00755E66">
      <w:pPr>
        <w:tabs>
          <w:tab w:val="left" w:pos="4308"/>
        </w:tabs>
        <w:spacing w:after="0" w:line="360" w:lineRule="auto"/>
        <w:jc w:val="both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ab/>
      </w:r>
    </w:p>
    <w:p w14:paraId="12107771" w14:textId="77777777" w:rsidR="001A5534" w:rsidRPr="00755E66" w:rsidRDefault="002F4E64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>Vânzătorul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va furniza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cumpărătorului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următoarele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documente:</w:t>
      </w:r>
    </w:p>
    <w:p w14:paraId="1CC2E9F8" w14:textId="77777777" w:rsidR="001A5534" w:rsidRPr="00755E66" w:rsidRDefault="001A5534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(a) Manualul de operare si </w:t>
      </w:r>
      <w:r w:rsidR="002F4E64" w:rsidRPr="00755E66">
        <w:rPr>
          <w:rFonts w:asciiTheme="majorHAnsi" w:eastAsia="Times New Roman" w:hAnsiTheme="majorHAnsi" w:cstheme="majorHAnsi"/>
          <w:lang w:val="ro-RO" w:eastAsia="cs-CZ" w:bidi="ro-RO"/>
        </w:rPr>
        <w:t>întreținere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;</w:t>
      </w:r>
    </w:p>
    <w:p w14:paraId="7C96803E" w14:textId="77777777" w:rsidR="001A5534" w:rsidRPr="00755E66" w:rsidRDefault="001A5534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(b) </w:t>
      </w:r>
      <w:r w:rsidR="002F4E64" w:rsidRPr="00755E66">
        <w:rPr>
          <w:rFonts w:asciiTheme="majorHAnsi" w:eastAsia="Times New Roman" w:hAnsiTheme="majorHAnsi" w:cstheme="majorHAnsi"/>
          <w:lang w:val="ro-RO" w:eastAsia="cs-CZ" w:bidi="ro-RO"/>
        </w:rPr>
        <w:t>Declarația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de Conformitate </w:t>
      </w:r>
      <w:r w:rsidR="00685349" w:rsidRPr="00755E66">
        <w:rPr>
          <w:rFonts w:asciiTheme="majorHAnsi" w:eastAsia="Times New Roman" w:hAnsiTheme="majorHAnsi" w:cstheme="majorHAnsi"/>
          <w:lang w:val="ro-RO" w:eastAsia="cs-CZ" w:bidi="ro-RO"/>
        </w:rPr>
        <w:t>CE;</w:t>
      </w:r>
    </w:p>
    <w:p w14:paraId="34C2D0B9" w14:textId="77777777" w:rsidR="005212C9" w:rsidRPr="00755E66" w:rsidRDefault="005212C9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(c) Certificatul de </w:t>
      </w:r>
      <w:r w:rsidR="002F4E64" w:rsidRPr="00755E66">
        <w:rPr>
          <w:rFonts w:asciiTheme="majorHAnsi" w:eastAsia="Times New Roman" w:hAnsiTheme="majorHAnsi" w:cstheme="majorHAnsi"/>
          <w:lang w:val="ro-RO" w:eastAsia="cs-CZ" w:bidi="ro-RO"/>
        </w:rPr>
        <w:t>garanție</w:t>
      </w:r>
    </w:p>
    <w:p w14:paraId="30CE08F9" w14:textId="77777777" w:rsidR="005212C9" w:rsidRPr="00755E66" w:rsidRDefault="005212C9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>(d) Proces verbal de predare-primire și recepție</w:t>
      </w:r>
    </w:p>
    <w:p w14:paraId="6B3B0209" w14:textId="77777777" w:rsidR="005212C9" w:rsidRPr="00755E66" w:rsidRDefault="005212C9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>(e) Proces verbal de punere în funcțiune</w:t>
      </w:r>
    </w:p>
    <w:p w14:paraId="51C9FB58" w14:textId="77777777" w:rsidR="001A5534" w:rsidRPr="00755E66" w:rsidRDefault="001A5534" w:rsidP="00755E66">
      <w:pPr>
        <w:keepNext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</w:p>
    <w:p w14:paraId="4CBC4459" w14:textId="77777777" w:rsidR="001A5534" w:rsidRPr="00755E66" w:rsidRDefault="002F4E64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>Recepția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produselor se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realizează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prin semnarea documentelor de transport sau a avizului de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expediție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, in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același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moment cu livrarea produselor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către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cumpărător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. La momentul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livrării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,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cumpărătorul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va inspecta cu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lastRenderedPageBreak/>
        <w:t>atenție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produsele livrate iar in cazul in care exista vreo neconformitate sau lipsa a produsului sau vreo neregula in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legătura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cu acesta,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cumpărătorul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are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obligația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sa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menționeze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in scris pe documentele de transport/ avizul de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expediție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orice lipsa, defect sau neconformitate.</w:t>
      </w:r>
    </w:p>
    <w:p w14:paraId="6D96DAF4" w14:textId="77777777" w:rsidR="002F4E64" w:rsidRPr="00755E66" w:rsidRDefault="002F4E64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lang w:val="ro-RO" w:eastAsia="cs-CZ" w:bidi="ro-RO"/>
        </w:rPr>
      </w:pPr>
    </w:p>
    <w:p w14:paraId="4F5AAD90" w14:textId="77777777" w:rsidR="001A5534" w:rsidRPr="00755E66" w:rsidRDefault="002F4E64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>După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momentul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livrării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vânzătorul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nu va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răspunde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pentru nici un fel de vicii aparente, cu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excepția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cazului in care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cumpărătorul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a raportat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vânzătorului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la momentul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livrării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lipsa, defectul sau neconformitatea respectiva.</w:t>
      </w:r>
    </w:p>
    <w:p w14:paraId="64C14EF1" w14:textId="77777777" w:rsidR="001A5534" w:rsidRPr="00755E66" w:rsidRDefault="001A5534" w:rsidP="00755E66">
      <w:pPr>
        <w:keepNext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Proprietatea se transmite de la </w:t>
      </w:r>
      <w:r w:rsidR="002F4E64" w:rsidRPr="00755E66">
        <w:rPr>
          <w:rFonts w:asciiTheme="majorHAnsi" w:eastAsia="Times New Roman" w:hAnsiTheme="majorHAnsi" w:cstheme="majorHAnsi"/>
          <w:lang w:val="ro-RO" w:eastAsia="cs-CZ" w:bidi="ro-RO"/>
        </w:rPr>
        <w:t>Vânzător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la </w:t>
      </w:r>
      <w:r w:rsidR="002F4E64" w:rsidRPr="00755E66">
        <w:rPr>
          <w:rFonts w:asciiTheme="majorHAnsi" w:eastAsia="Times New Roman" w:hAnsiTheme="majorHAnsi" w:cstheme="majorHAnsi"/>
          <w:lang w:val="ro-RO" w:eastAsia="cs-CZ" w:bidi="ro-RO"/>
        </w:rPr>
        <w:t>Cumpărător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la data </w:t>
      </w:r>
      <w:r w:rsidR="002F4E64" w:rsidRPr="00755E66">
        <w:rPr>
          <w:rFonts w:asciiTheme="majorHAnsi" w:eastAsia="Times New Roman" w:hAnsiTheme="majorHAnsi" w:cstheme="majorHAnsi"/>
          <w:lang w:val="ro-RO" w:eastAsia="cs-CZ" w:bidi="ro-RO"/>
        </w:rPr>
        <w:t>achitării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integrale a </w:t>
      </w:r>
      <w:r w:rsidR="002F4E64" w:rsidRPr="00755E66">
        <w:rPr>
          <w:rFonts w:asciiTheme="majorHAnsi" w:eastAsia="Times New Roman" w:hAnsiTheme="majorHAnsi" w:cstheme="majorHAnsi"/>
          <w:lang w:val="ro-RO" w:eastAsia="cs-CZ" w:bidi="ro-RO"/>
        </w:rPr>
        <w:t>prețului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contractului.</w:t>
      </w:r>
    </w:p>
    <w:p w14:paraId="66FE6763" w14:textId="77777777" w:rsidR="001A5534" w:rsidRPr="00755E66" w:rsidRDefault="002F4E64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lang w:val="ro-RO" w:eastAsia="cs-CZ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>Condiția</w:t>
      </w:r>
      <w:r w:rsidR="001A5534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de livrare este </w:t>
      </w:r>
      <w:r w:rsidR="001A5534" w:rsidRPr="00755E66">
        <w:rPr>
          <w:rFonts w:asciiTheme="majorHAnsi" w:eastAsia="Times New Roman" w:hAnsiTheme="majorHAnsi" w:cstheme="majorHAnsi"/>
          <w:lang w:val="ro-RO" w:eastAsia="cs-CZ"/>
        </w:rPr>
        <w:t xml:space="preserve">DDP Romania, </w:t>
      </w:r>
      <w:r w:rsidR="00035339" w:rsidRPr="00755E66">
        <w:rPr>
          <w:rFonts w:asciiTheme="majorHAnsi" w:eastAsia="Times New Roman" w:hAnsiTheme="majorHAnsi" w:cstheme="majorHAnsi"/>
          <w:lang w:val="ro-RO" w:eastAsia="cs-CZ"/>
        </w:rPr>
        <w:t>………………………………………………..</w:t>
      </w:r>
      <w:r w:rsidR="001A5534" w:rsidRPr="00755E66">
        <w:rPr>
          <w:rFonts w:asciiTheme="majorHAnsi" w:eastAsia="Times New Roman" w:hAnsiTheme="majorHAnsi" w:cstheme="majorHAnsi"/>
          <w:bCs/>
          <w:lang w:val="ro-RO"/>
        </w:rPr>
        <w:t>.</w:t>
      </w:r>
      <w:r w:rsidR="00035339" w:rsidRPr="00755E66">
        <w:rPr>
          <w:rFonts w:asciiTheme="majorHAnsi" w:eastAsia="Times New Roman" w:hAnsiTheme="majorHAnsi" w:cstheme="majorHAnsi"/>
          <w:bCs/>
          <w:lang w:val="ro-RO"/>
        </w:rPr>
        <w:t xml:space="preserve"> </w:t>
      </w:r>
      <w:r w:rsidR="00035339" w:rsidRPr="00755E66">
        <w:rPr>
          <w:rFonts w:asciiTheme="majorHAnsi" w:eastAsia="Times New Roman" w:hAnsiTheme="majorHAnsi" w:cstheme="majorHAnsi"/>
          <w:bCs/>
          <w:i/>
          <w:lang w:val="ro-RO"/>
        </w:rPr>
        <w:t>(</w:t>
      </w:r>
      <w:r w:rsidR="00035339" w:rsidRPr="00755E66">
        <w:rPr>
          <w:rFonts w:asciiTheme="majorHAnsi" w:eastAsia="Times New Roman" w:hAnsiTheme="majorHAnsi" w:cstheme="majorHAnsi"/>
          <w:i/>
          <w:lang w:val="ro-RO" w:eastAsia="cs-CZ" w:bidi="ro-RO"/>
        </w:rPr>
        <w:t>se va menționa</w:t>
      </w:r>
      <w:r w:rsidR="00035339" w:rsidRPr="00755E66">
        <w:rPr>
          <w:rFonts w:asciiTheme="majorHAnsi" w:eastAsia="Times New Roman" w:hAnsiTheme="majorHAnsi" w:cstheme="majorHAnsi"/>
          <w:bCs/>
          <w:i/>
          <w:lang w:val="ro-RO"/>
        </w:rPr>
        <w:t xml:space="preserve"> </w:t>
      </w:r>
      <w:r w:rsidR="00035339" w:rsidRPr="00755E66">
        <w:rPr>
          <w:rFonts w:asciiTheme="majorHAnsi" w:eastAsia="Times New Roman" w:hAnsiTheme="majorHAnsi" w:cstheme="majorHAnsi"/>
          <w:i/>
          <w:lang w:val="ro-RO" w:eastAsia="cs-CZ" w:bidi="ro-RO"/>
        </w:rPr>
        <w:t>adresa de livrare</w:t>
      </w:r>
      <w:r w:rsidR="00035339" w:rsidRPr="00755E66">
        <w:rPr>
          <w:rFonts w:asciiTheme="majorHAnsi" w:eastAsia="Times New Roman" w:hAnsiTheme="majorHAnsi" w:cstheme="majorHAnsi"/>
          <w:bCs/>
          <w:i/>
          <w:lang w:val="ro-RO"/>
        </w:rPr>
        <w:t>)</w:t>
      </w:r>
    </w:p>
    <w:p w14:paraId="48D13A20" w14:textId="77777777" w:rsidR="001A5534" w:rsidRPr="00755E66" w:rsidRDefault="001A5534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</w:t>
      </w:r>
    </w:p>
    <w:p w14:paraId="1DAFAC74" w14:textId="77777777" w:rsidR="001A5534" w:rsidRPr="00755E66" w:rsidRDefault="001A5534" w:rsidP="00755E66">
      <w:pPr>
        <w:keepNext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Riscul trece de la </w:t>
      </w:r>
      <w:r w:rsidR="002F4E64" w:rsidRPr="00755E66">
        <w:rPr>
          <w:rFonts w:asciiTheme="majorHAnsi" w:eastAsia="Times New Roman" w:hAnsiTheme="majorHAnsi" w:cstheme="majorHAnsi"/>
          <w:lang w:val="ro-RO" w:eastAsia="cs-CZ" w:bidi="ro-RO"/>
        </w:rPr>
        <w:t>Vânzător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la </w:t>
      </w:r>
      <w:r w:rsidR="002F4E64" w:rsidRPr="00755E66">
        <w:rPr>
          <w:rFonts w:asciiTheme="majorHAnsi" w:eastAsia="Times New Roman" w:hAnsiTheme="majorHAnsi" w:cstheme="majorHAnsi"/>
          <w:lang w:val="ro-RO" w:eastAsia="cs-CZ" w:bidi="ro-RO"/>
        </w:rPr>
        <w:t>Cumpărător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conform prevederilor </w:t>
      </w:r>
      <w:r w:rsidR="002F4E64" w:rsidRPr="00755E66">
        <w:rPr>
          <w:rFonts w:asciiTheme="majorHAnsi" w:eastAsia="Times New Roman" w:hAnsiTheme="majorHAnsi" w:cstheme="majorHAnsi"/>
          <w:lang w:val="ro-RO" w:eastAsia="cs-CZ" w:bidi="ro-RO"/>
        </w:rPr>
        <w:t>condiției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de livrare INCOTERMS 2010 in care se </w:t>
      </w:r>
      <w:r w:rsidR="002F4E64" w:rsidRPr="00755E66">
        <w:rPr>
          <w:rFonts w:asciiTheme="majorHAnsi" w:eastAsia="Times New Roman" w:hAnsiTheme="majorHAnsi" w:cstheme="majorHAnsi"/>
          <w:lang w:val="ro-RO" w:eastAsia="cs-CZ" w:bidi="ro-RO"/>
        </w:rPr>
        <w:t>realizează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</w:t>
      </w:r>
      <w:r w:rsidR="002F4E64" w:rsidRPr="00755E66">
        <w:rPr>
          <w:rFonts w:asciiTheme="majorHAnsi" w:eastAsia="Times New Roman" w:hAnsiTheme="majorHAnsi" w:cstheme="majorHAnsi"/>
          <w:lang w:val="ro-RO" w:eastAsia="cs-CZ" w:bidi="ro-RO"/>
        </w:rPr>
        <w:t>tranzacția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.</w:t>
      </w:r>
    </w:p>
    <w:p w14:paraId="777794E9" w14:textId="77777777" w:rsidR="001A5534" w:rsidRPr="00755E66" w:rsidRDefault="001A5534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lang w:val="ro-RO" w:bidi="ro-RO"/>
        </w:rPr>
      </w:pPr>
      <w:r w:rsidRPr="00755E66">
        <w:rPr>
          <w:rFonts w:asciiTheme="majorHAnsi" w:eastAsia="Times New Roman" w:hAnsiTheme="majorHAnsi" w:cstheme="majorHAnsi"/>
          <w:lang w:val="ro-RO" w:bidi="ro-RO"/>
        </w:rPr>
        <w:t xml:space="preserve">Responsabilitatea </w:t>
      </w:r>
      <w:r w:rsidR="002F4E64" w:rsidRPr="00755E66">
        <w:rPr>
          <w:rFonts w:asciiTheme="majorHAnsi" w:eastAsia="Times New Roman" w:hAnsiTheme="majorHAnsi" w:cstheme="majorHAnsi"/>
          <w:lang w:val="ro-RO" w:bidi="ro-RO"/>
        </w:rPr>
        <w:t>vânzătorului</w:t>
      </w:r>
      <w:r w:rsidRPr="00755E66">
        <w:rPr>
          <w:rFonts w:asciiTheme="majorHAnsi" w:eastAsia="Times New Roman" w:hAnsiTheme="majorHAnsi" w:cstheme="majorHAnsi"/>
          <w:lang w:val="ro-RO" w:bidi="ro-RO"/>
        </w:rPr>
        <w:t xml:space="preserve"> pentru </w:t>
      </w:r>
      <w:r w:rsidR="002F4E64" w:rsidRPr="00755E66">
        <w:rPr>
          <w:rFonts w:asciiTheme="majorHAnsi" w:eastAsia="Times New Roman" w:hAnsiTheme="majorHAnsi" w:cstheme="majorHAnsi"/>
          <w:lang w:val="ro-RO" w:bidi="ro-RO"/>
        </w:rPr>
        <w:t>situațiile</w:t>
      </w:r>
      <w:r w:rsidRPr="00755E66">
        <w:rPr>
          <w:rFonts w:asciiTheme="majorHAnsi" w:eastAsia="Times New Roman" w:hAnsiTheme="majorHAnsi" w:cstheme="majorHAnsi"/>
          <w:lang w:val="ro-RO" w:bidi="ro-RO"/>
        </w:rPr>
        <w:t xml:space="preserve"> de </w:t>
      </w:r>
      <w:r w:rsidR="002F4E64" w:rsidRPr="00755E66">
        <w:rPr>
          <w:rFonts w:asciiTheme="majorHAnsi" w:eastAsia="Times New Roman" w:hAnsiTheme="majorHAnsi" w:cstheme="majorHAnsi"/>
          <w:lang w:val="ro-RO" w:bidi="ro-RO"/>
        </w:rPr>
        <w:t>întârziere</w:t>
      </w:r>
      <w:r w:rsidRPr="00755E66">
        <w:rPr>
          <w:rFonts w:asciiTheme="majorHAnsi" w:eastAsia="Times New Roman" w:hAnsiTheme="majorHAnsi" w:cstheme="majorHAnsi"/>
          <w:lang w:val="ro-RO" w:bidi="ro-RO"/>
        </w:rPr>
        <w:t xml:space="preserve"> la livrare este limitata la </w:t>
      </w:r>
      <w:r w:rsidR="002F4E64" w:rsidRPr="00755E66">
        <w:rPr>
          <w:rFonts w:asciiTheme="majorHAnsi" w:eastAsia="Times New Roman" w:hAnsiTheme="majorHAnsi" w:cstheme="majorHAnsi"/>
          <w:lang w:val="ro-RO" w:bidi="ro-RO"/>
        </w:rPr>
        <w:t>penalitățile</w:t>
      </w:r>
      <w:r w:rsidRPr="00755E66">
        <w:rPr>
          <w:rFonts w:asciiTheme="majorHAnsi" w:eastAsia="Times New Roman" w:hAnsiTheme="majorHAnsi" w:cstheme="majorHAnsi"/>
          <w:lang w:val="ro-RO" w:bidi="ro-RO"/>
        </w:rPr>
        <w:t xml:space="preserve"> agreate conform acestui articol.</w:t>
      </w:r>
    </w:p>
    <w:p w14:paraId="4198A661" w14:textId="77777777" w:rsidR="001E4250" w:rsidRPr="00755E66" w:rsidRDefault="001E4250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lang w:val="ro-RO" w:bidi="ro-RO"/>
        </w:rPr>
      </w:pPr>
    </w:p>
    <w:p w14:paraId="1833BB45" w14:textId="77777777" w:rsidR="001A5534" w:rsidRPr="00755E66" w:rsidRDefault="001A5534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lang w:val="ro-RO" w:bidi="ro-RO"/>
        </w:rPr>
      </w:pPr>
      <w:r w:rsidRPr="00755E66">
        <w:rPr>
          <w:rFonts w:asciiTheme="majorHAnsi" w:eastAsia="Times New Roman" w:hAnsiTheme="majorHAnsi" w:cstheme="majorHAnsi"/>
          <w:lang w:val="ro-RO" w:bidi="ro-RO"/>
        </w:rPr>
        <w:t xml:space="preserve">Daca produsele nu se </w:t>
      </w:r>
      <w:r w:rsidR="002F4E64" w:rsidRPr="00755E66">
        <w:rPr>
          <w:rFonts w:asciiTheme="majorHAnsi" w:eastAsia="Times New Roman" w:hAnsiTheme="majorHAnsi" w:cstheme="majorHAnsi"/>
          <w:lang w:val="ro-RO" w:bidi="ro-RO"/>
        </w:rPr>
        <w:t>livrează</w:t>
      </w:r>
      <w:r w:rsidRPr="00755E66">
        <w:rPr>
          <w:rFonts w:asciiTheme="majorHAnsi" w:eastAsia="Times New Roman" w:hAnsiTheme="majorHAnsi" w:cstheme="majorHAnsi"/>
          <w:lang w:val="ro-RO" w:bidi="ro-RO"/>
        </w:rPr>
        <w:t xml:space="preserve"> la termenul agreat, </w:t>
      </w:r>
      <w:r w:rsidR="002F4E64" w:rsidRPr="00755E66">
        <w:rPr>
          <w:rFonts w:asciiTheme="majorHAnsi" w:eastAsia="Times New Roman" w:hAnsiTheme="majorHAnsi" w:cstheme="majorHAnsi"/>
          <w:lang w:val="ro-RO" w:bidi="ro-RO"/>
        </w:rPr>
        <w:t>cumpărătorul</w:t>
      </w:r>
      <w:r w:rsidRPr="00755E66">
        <w:rPr>
          <w:rFonts w:asciiTheme="majorHAnsi" w:eastAsia="Times New Roman" w:hAnsiTheme="majorHAnsi" w:cstheme="majorHAnsi"/>
          <w:lang w:val="ro-RO" w:bidi="ro-RO"/>
        </w:rPr>
        <w:t xml:space="preserve"> este </w:t>
      </w:r>
      <w:r w:rsidR="002F4E64" w:rsidRPr="00755E66">
        <w:rPr>
          <w:rFonts w:asciiTheme="majorHAnsi" w:eastAsia="Times New Roman" w:hAnsiTheme="majorHAnsi" w:cstheme="majorHAnsi"/>
          <w:lang w:val="ro-RO" w:bidi="ro-RO"/>
        </w:rPr>
        <w:t>îndreptățit</w:t>
      </w:r>
      <w:r w:rsidRPr="00755E66">
        <w:rPr>
          <w:rFonts w:asciiTheme="majorHAnsi" w:eastAsia="Times New Roman" w:hAnsiTheme="majorHAnsi" w:cstheme="majorHAnsi"/>
          <w:lang w:val="ro-RO" w:bidi="ro-RO"/>
        </w:rPr>
        <w:t xml:space="preserve"> la solicitarea </w:t>
      </w:r>
      <w:r w:rsidR="002F4E64" w:rsidRPr="00755E66">
        <w:rPr>
          <w:rFonts w:asciiTheme="majorHAnsi" w:eastAsia="Times New Roman" w:hAnsiTheme="majorHAnsi" w:cstheme="majorHAnsi"/>
          <w:lang w:val="ro-RO" w:bidi="ro-RO"/>
        </w:rPr>
        <w:t>penalităților</w:t>
      </w:r>
      <w:r w:rsidRPr="00755E66">
        <w:rPr>
          <w:rFonts w:asciiTheme="majorHAnsi" w:eastAsia="Times New Roman" w:hAnsiTheme="majorHAnsi" w:cstheme="majorHAnsi"/>
          <w:lang w:val="ro-RO" w:bidi="ro-RO"/>
        </w:rPr>
        <w:t xml:space="preserve"> de </w:t>
      </w:r>
      <w:r w:rsidR="002F4E64" w:rsidRPr="00755E66">
        <w:rPr>
          <w:rFonts w:asciiTheme="majorHAnsi" w:eastAsia="Times New Roman" w:hAnsiTheme="majorHAnsi" w:cstheme="majorHAnsi"/>
          <w:lang w:val="ro-RO" w:bidi="ro-RO"/>
        </w:rPr>
        <w:t>întârziere</w:t>
      </w:r>
      <w:r w:rsidRPr="00755E66">
        <w:rPr>
          <w:rFonts w:asciiTheme="majorHAnsi" w:eastAsia="Times New Roman" w:hAnsiTheme="majorHAnsi" w:cstheme="majorHAnsi"/>
          <w:lang w:val="ro-RO" w:bidi="ro-RO"/>
        </w:rPr>
        <w:t xml:space="preserve"> de la data la care livrarea ar fi trebuit sa </w:t>
      </w:r>
      <w:r w:rsidR="002F4E64" w:rsidRPr="00755E66">
        <w:rPr>
          <w:rFonts w:asciiTheme="majorHAnsi" w:eastAsia="Times New Roman" w:hAnsiTheme="majorHAnsi" w:cstheme="majorHAnsi"/>
          <w:lang w:val="ro-RO" w:bidi="ro-RO"/>
        </w:rPr>
        <w:t>aibă</w:t>
      </w:r>
      <w:r w:rsidRPr="00755E66">
        <w:rPr>
          <w:rFonts w:asciiTheme="majorHAnsi" w:eastAsia="Times New Roman" w:hAnsiTheme="majorHAnsi" w:cstheme="majorHAnsi"/>
          <w:lang w:val="ro-RO" w:bidi="ro-RO"/>
        </w:rPr>
        <w:t xml:space="preserve"> loc. </w:t>
      </w:r>
      <w:r w:rsidR="002F4E64" w:rsidRPr="00755E66">
        <w:rPr>
          <w:rFonts w:asciiTheme="majorHAnsi" w:eastAsia="Times New Roman" w:hAnsiTheme="majorHAnsi" w:cstheme="majorHAnsi"/>
          <w:lang w:val="ro-RO" w:bidi="ro-RO"/>
        </w:rPr>
        <w:t>Penalitățile</w:t>
      </w:r>
      <w:r w:rsidRPr="00755E66">
        <w:rPr>
          <w:rFonts w:asciiTheme="majorHAnsi" w:eastAsia="Times New Roman" w:hAnsiTheme="majorHAnsi" w:cstheme="majorHAnsi"/>
          <w:lang w:val="ro-RO" w:bidi="ro-RO"/>
        </w:rPr>
        <w:t xml:space="preserve"> vor fi de 0.5% din </w:t>
      </w:r>
      <w:r w:rsidR="002F4E64" w:rsidRPr="00755E66">
        <w:rPr>
          <w:rFonts w:asciiTheme="majorHAnsi" w:eastAsia="Times New Roman" w:hAnsiTheme="majorHAnsi" w:cstheme="majorHAnsi"/>
          <w:lang w:val="ro-RO" w:bidi="ro-RO"/>
        </w:rPr>
        <w:t>prețul</w:t>
      </w:r>
      <w:r w:rsidRPr="00755E66">
        <w:rPr>
          <w:rFonts w:asciiTheme="majorHAnsi" w:eastAsia="Times New Roman" w:hAnsiTheme="majorHAnsi" w:cstheme="majorHAnsi"/>
          <w:lang w:val="ro-RO" w:bidi="ro-RO"/>
        </w:rPr>
        <w:t xml:space="preserve"> unitar al produsului nelivrat la termen, pentru fiecare </w:t>
      </w:r>
      <w:r w:rsidR="002F4E64" w:rsidRPr="00755E66">
        <w:rPr>
          <w:rFonts w:asciiTheme="majorHAnsi" w:eastAsia="Times New Roman" w:hAnsiTheme="majorHAnsi" w:cstheme="majorHAnsi"/>
          <w:lang w:val="ro-RO" w:bidi="ro-RO"/>
        </w:rPr>
        <w:t>săptămâna</w:t>
      </w:r>
      <w:r w:rsidRPr="00755E66">
        <w:rPr>
          <w:rFonts w:asciiTheme="majorHAnsi" w:eastAsia="Times New Roman" w:hAnsiTheme="majorHAnsi" w:cstheme="majorHAnsi"/>
          <w:lang w:val="ro-RO" w:bidi="ro-RO"/>
        </w:rPr>
        <w:t xml:space="preserve"> completa de </w:t>
      </w:r>
      <w:r w:rsidR="002F4E64" w:rsidRPr="00755E66">
        <w:rPr>
          <w:rFonts w:asciiTheme="majorHAnsi" w:eastAsia="Times New Roman" w:hAnsiTheme="majorHAnsi" w:cstheme="majorHAnsi"/>
          <w:lang w:val="ro-RO" w:bidi="ro-RO"/>
        </w:rPr>
        <w:t>întârziere</w:t>
      </w:r>
      <w:r w:rsidRPr="00755E66">
        <w:rPr>
          <w:rFonts w:asciiTheme="majorHAnsi" w:eastAsia="Times New Roman" w:hAnsiTheme="majorHAnsi" w:cstheme="majorHAnsi"/>
          <w:lang w:val="ro-RO" w:bidi="ro-RO"/>
        </w:rPr>
        <w:t xml:space="preserve">. </w:t>
      </w:r>
      <w:r w:rsidR="002F4E64" w:rsidRPr="00755E66">
        <w:rPr>
          <w:rFonts w:asciiTheme="majorHAnsi" w:eastAsia="Times New Roman" w:hAnsiTheme="majorHAnsi" w:cstheme="majorHAnsi"/>
          <w:lang w:val="ro-RO" w:bidi="ro-RO"/>
        </w:rPr>
        <w:t>Părțile</w:t>
      </w:r>
      <w:r w:rsidRPr="00755E66">
        <w:rPr>
          <w:rFonts w:asciiTheme="majorHAnsi" w:eastAsia="Times New Roman" w:hAnsiTheme="majorHAnsi" w:cstheme="majorHAnsi"/>
          <w:lang w:val="ro-RO" w:bidi="ro-RO"/>
        </w:rPr>
        <w:t xml:space="preserve"> stabilesc ca totalul </w:t>
      </w:r>
      <w:r w:rsidR="002F4E64" w:rsidRPr="00755E66">
        <w:rPr>
          <w:rFonts w:asciiTheme="majorHAnsi" w:eastAsia="Times New Roman" w:hAnsiTheme="majorHAnsi" w:cstheme="majorHAnsi"/>
          <w:lang w:val="ro-RO" w:bidi="ro-RO"/>
        </w:rPr>
        <w:t>penalităților</w:t>
      </w:r>
      <w:r w:rsidRPr="00755E66">
        <w:rPr>
          <w:rFonts w:asciiTheme="majorHAnsi" w:eastAsia="Times New Roman" w:hAnsiTheme="majorHAnsi" w:cstheme="majorHAnsi"/>
          <w:lang w:val="ro-RO" w:bidi="ro-RO"/>
        </w:rPr>
        <w:t xml:space="preserve"> datorate nu poate </w:t>
      </w:r>
      <w:r w:rsidR="002F4E64" w:rsidRPr="00755E66">
        <w:rPr>
          <w:rFonts w:asciiTheme="majorHAnsi" w:eastAsia="Times New Roman" w:hAnsiTheme="majorHAnsi" w:cstheme="majorHAnsi"/>
          <w:lang w:val="ro-RO" w:bidi="ro-RO"/>
        </w:rPr>
        <w:t>depăși</w:t>
      </w:r>
      <w:r w:rsidRPr="00755E66">
        <w:rPr>
          <w:rFonts w:asciiTheme="majorHAnsi" w:eastAsia="Times New Roman" w:hAnsiTheme="majorHAnsi" w:cstheme="majorHAnsi"/>
          <w:lang w:val="ro-RO" w:bidi="ro-RO"/>
        </w:rPr>
        <w:t xml:space="preserve"> </w:t>
      </w:r>
      <w:r w:rsidR="00D62723" w:rsidRPr="00755E66">
        <w:rPr>
          <w:rFonts w:asciiTheme="majorHAnsi" w:eastAsia="Times New Roman" w:hAnsiTheme="majorHAnsi" w:cstheme="majorHAnsi"/>
          <w:lang w:val="ro-RO" w:bidi="ro-RO"/>
        </w:rPr>
        <w:t>10</w:t>
      </w:r>
      <w:r w:rsidRPr="00755E66">
        <w:rPr>
          <w:rFonts w:asciiTheme="majorHAnsi" w:eastAsia="Times New Roman" w:hAnsiTheme="majorHAnsi" w:cstheme="majorHAnsi"/>
          <w:lang w:val="ro-RO" w:bidi="ro-RO"/>
        </w:rPr>
        <w:t xml:space="preserve">% din </w:t>
      </w:r>
      <w:r w:rsidR="002F4E64" w:rsidRPr="00755E66">
        <w:rPr>
          <w:rFonts w:asciiTheme="majorHAnsi" w:eastAsia="Times New Roman" w:hAnsiTheme="majorHAnsi" w:cstheme="majorHAnsi"/>
          <w:lang w:val="ro-RO" w:bidi="ro-RO"/>
        </w:rPr>
        <w:t>prețul</w:t>
      </w:r>
      <w:r w:rsidRPr="00755E66">
        <w:rPr>
          <w:rFonts w:asciiTheme="majorHAnsi" w:eastAsia="Times New Roman" w:hAnsiTheme="majorHAnsi" w:cstheme="majorHAnsi"/>
          <w:lang w:val="ro-RO" w:bidi="ro-RO"/>
        </w:rPr>
        <w:t xml:space="preserve"> de </w:t>
      </w:r>
      <w:r w:rsidR="002F4E64" w:rsidRPr="00755E66">
        <w:rPr>
          <w:rFonts w:asciiTheme="majorHAnsi" w:eastAsia="Times New Roman" w:hAnsiTheme="majorHAnsi" w:cstheme="majorHAnsi"/>
          <w:lang w:val="ro-RO" w:bidi="ro-RO"/>
        </w:rPr>
        <w:t>cumpărare</w:t>
      </w:r>
      <w:r w:rsidRPr="00755E66">
        <w:rPr>
          <w:rFonts w:asciiTheme="majorHAnsi" w:eastAsia="Times New Roman" w:hAnsiTheme="majorHAnsi" w:cstheme="majorHAnsi"/>
          <w:lang w:val="ro-RO" w:bidi="ro-RO"/>
        </w:rPr>
        <w:t>.</w:t>
      </w:r>
    </w:p>
    <w:p w14:paraId="13A40C5A" w14:textId="77777777" w:rsidR="001A5534" w:rsidRPr="00755E66" w:rsidRDefault="001A5534" w:rsidP="00755E66">
      <w:pPr>
        <w:spacing w:line="360" w:lineRule="auto"/>
        <w:jc w:val="both"/>
        <w:rPr>
          <w:rFonts w:asciiTheme="majorHAnsi" w:hAnsiTheme="majorHAnsi" w:cstheme="majorHAnsi"/>
          <w:lang w:val="ro-RO"/>
        </w:rPr>
      </w:pPr>
    </w:p>
    <w:p w14:paraId="177A9AB6" w14:textId="77777777" w:rsidR="00E7131A" w:rsidRPr="00755E66" w:rsidRDefault="00E7131A" w:rsidP="00755E66">
      <w:pPr>
        <w:spacing w:line="360" w:lineRule="auto"/>
        <w:jc w:val="both"/>
        <w:rPr>
          <w:rFonts w:asciiTheme="majorHAnsi" w:eastAsia="Times New Roman" w:hAnsiTheme="majorHAnsi" w:cstheme="majorHAnsi"/>
          <w:b/>
          <w:lang w:val="ro-RO"/>
        </w:rPr>
      </w:pPr>
      <w:r w:rsidRPr="00755E66">
        <w:rPr>
          <w:rFonts w:asciiTheme="majorHAnsi" w:eastAsia="Times New Roman" w:hAnsiTheme="majorHAnsi" w:cstheme="majorHAnsi"/>
          <w:b/>
          <w:lang w:val="ro-RO"/>
        </w:rPr>
        <w:t>Art</w:t>
      </w:r>
      <w:r w:rsidR="00BA7C5C" w:rsidRPr="00755E66">
        <w:rPr>
          <w:rFonts w:asciiTheme="majorHAnsi" w:eastAsia="Times New Roman" w:hAnsiTheme="majorHAnsi" w:cstheme="majorHAnsi"/>
          <w:b/>
          <w:lang w:val="ro-RO"/>
        </w:rPr>
        <w:t>icolul</w:t>
      </w:r>
      <w:r w:rsidRPr="00755E66">
        <w:rPr>
          <w:rFonts w:asciiTheme="majorHAnsi" w:eastAsia="Times New Roman" w:hAnsiTheme="majorHAnsi" w:cstheme="majorHAnsi"/>
          <w:b/>
          <w:lang w:val="ro-RO"/>
        </w:rPr>
        <w:t xml:space="preserve"> 5. </w:t>
      </w:r>
      <w:r w:rsidR="002F4E64" w:rsidRPr="00755E66">
        <w:rPr>
          <w:rFonts w:asciiTheme="majorHAnsi" w:eastAsia="Times New Roman" w:hAnsiTheme="majorHAnsi" w:cstheme="majorHAnsi"/>
          <w:b/>
          <w:lang w:val="ro-RO"/>
        </w:rPr>
        <w:t>Garanția</w:t>
      </w:r>
    </w:p>
    <w:p w14:paraId="558DEC91" w14:textId="77777777" w:rsidR="00E7131A" w:rsidRPr="00755E66" w:rsidRDefault="002F4E64" w:rsidP="00755E66">
      <w:pPr>
        <w:keepNext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lastRenderedPageBreak/>
        <w:t>Vânzătorul</w:t>
      </w:r>
      <w:r w:rsidR="00E7131A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garantează</w:t>
      </w:r>
      <w:r w:rsidR="00E7131A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ca produsul este:</w:t>
      </w:r>
    </w:p>
    <w:p w14:paraId="40B95636" w14:textId="77777777" w:rsidR="00E7131A" w:rsidRPr="00755E66" w:rsidRDefault="00E7131A" w:rsidP="00755E66">
      <w:pPr>
        <w:keepNext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- conform cu </w:t>
      </w:r>
      <w:r w:rsidR="002F4E64" w:rsidRPr="00755E66">
        <w:rPr>
          <w:rFonts w:asciiTheme="majorHAnsi" w:eastAsia="Times New Roman" w:hAnsiTheme="majorHAnsi" w:cstheme="majorHAnsi"/>
          <w:lang w:val="ro-RO" w:eastAsia="cs-CZ" w:bidi="ro-RO"/>
        </w:rPr>
        <w:t>specificațiile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tehnice din oferta, si</w:t>
      </w:r>
    </w:p>
    <w:p w14:paraId="212D1FCC" w14:textId="77777777" w:rsidR="00E7131A" w:rsidRPr="00755E66" w:rsidRDefault="00E7131A" w:rsidP="00755E66">
      <w:pPr>
        <w:keepNext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- nu are vicii de </w:t>
      </w:r>
      <w:r w:rsidR="002F4E64" w:rsidRPr="00755E66">
        <w:rPr>
          <w:rFonts w:asciiTheme="majorHAnsi" w:eastAsia="Times New Roman" w:hAnsiTheme="majorHAnsi" w:cstheme="majorHAnsi"/>
          <w:lang w:val="ro-RO" w:eastAsia="cs-CZ" w:bidi="ro-RO"/>
        </w:rPr>
        <w:t>fabricație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.</w:t>
      </w:r>
    </w:p>
    <w:p w14:paraId="5B29A834" w14:textId="77777777" w:rsidR="00E7131A" w:rsidRPr="00755E66" w:rsidRDefault="002F4E64" w:rsidP="00755E66">
      <w:pPr>
        <w:keepNext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>Garanția</w:t>
      </w:r>
      <w:r w:rsidR="00E7131A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acordata de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vânzător</w:t>
      </w:r>
      <w:r w:rsidR="00E7131A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este exclusiv pentru vicii ascunse. </w:t>
      </w:r>
      <w:r w:rsidR="00E7131A" w:rsidRPr="00755E66">
        <w:rPr>
          <w:rFonts w:asciiTheme="majorHAnsi" w:eastAsia="Times New Roman" w:hAnsiTheme="majorHAnsi" w:cstheme="majorHAnsi"/>
          <w:b/>
          <w:lang w:val="ro-RO" w:eastAsia="cs-CZ" w:bidi="ro-RO"/>
        </w:rPr>
        <w:t xml:space="preserve">Durata acestei </w:t>
      </w:r>
      <w:r w:rsidRPr="00755E66">
        <w:rPr>
          <w:rFonts w:asciiTheme="majorHAnsi" w:eastAsia="Times New Roman" w:hAnsiTheme="majorHAnsi" w:cstheme="majorHAnsi"/>
          <w:b/>
          <w:lang w:val="ro-RO" w:eastAsia="cs-CZ" w:bidi="ro-RO"/>
        </w:rPr>
        <w:t>garanții</w:t>
      </w:r>
      <w:r w:rsidR="00E7131A" w:rsidRPr="00755E66">
        <w:rPr>
          <w:rFonts w:asciiTheme="majorHAnsi" w:eastAsia="Times New Roman" w:hAnsiTheme="majorHAnsi" w:cstheme="majorHAnsi"/>
          <w:b/>
          <w:lang w:val="ro-RO" w:eastAsia="cs-CZ" w:bidi="ro-RO"/>
        </w:rPr>
        <w:t xml:space="preserve"> este limitata la </w:t>
      </w:r>
      <w:r w:rsidR="00035339" w:rsidRPr="00755E66">
        <w:rPr>
          <w:rFonts w:asciiTheme="majorHAnsi" w:eastAsia="Times New Roman" w:hAnsiTheme="majorHAnsi" w:cstheme="majorHAnsi"/>
          <w:b/>
          <w:lang w:val="ro-RO" w:eastAsia="cs-CZ" w:bidi="ro-RO"/>
        </w:rPr>
        <w:t>…………</w:t>
      </w:r>
      <w:r w:rsidR="00E7131A" w:rsidRPr="00755E66">
        <w:rPr>
          <w:rFonts w:asciiTheme="majorHAnsi" w:eastAsia="Times New Roman" w:hAnsiTheme="majorHAnsi" w:cstheme="majorHAnsi"/>
          <w:b/>
          <w:lang w:val="ro-RO" w:eastAsia="cs-CZ" w:bidi="ro-RO"/>
        </w:rPr>
        <w:t xml:space="preserve"> luni de la data punerii in </w:t>
      </w:r>
      <w:r w:rsidR="00C5610C" w:rsidRPr="00755E66">
        <w:rPr>
          <w:rFonts w:asciiTheme="majorHAnsi" w:eastAsia="Times New Roman" w:hAnsiTheme="majorHAnsi" w:cstheme="majorHAnsi"/>
          <w:b/>
          <w:lang w:val="ro-RO" w:eastAsia="cs-CZ" w:bidi="ro-RO"/>
        </w:rPr>
        <w:t>funcțiune</w:t>
      </w:r>
      <w:r w:rsidR="00035339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(</w:t>
      </w:r>
      <w:r w:rsidR="00035339" w:rsidRPr="00755E66">
        <w:rPr>
          <w:rFonts w:asciiTheme="majorHAnsi" w:eastAsia="Times New Roman" w:hAnsiTheme="majorHAnsi" w:cstheme="majorHAnsi"/>
          <w:b/>
          <w:i/>
          <w:lang w:val="ro-RO" w:eastAsia="cs-CZ" w:bidi="ro-RO"/>
        </w:rPr>
        <w:t>minim 12 luni)</w:t>
      </w:r>
    </w:p>
    <w:p w14:paraId="6826BD96" w14:textId="77777777" w:rsidR="00E7131A" w:rsidRPr="00755E66" w:rsidRDefault="00E7131A" w:rsidP="00755E66">
      <w:pPr>
        <w:keepNext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</w:p>
    <w:p w14:paraId="31441682" w14:textId="77777777" w:rsidR="00E7131A" w:rsidRPr="00755E66" w:rsidRDefault="00E7131A" w:rsidP="00755E66">
      <w:pPr>
        <w:keepNext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Daca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cumpărătorul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descoperă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in acest interval un defect de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fabricație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, acesta trebuie sa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anunțe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in scris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vânzătorul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in termen de 2 zile,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împreuna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cu o descriere pe scurt a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defecțiunii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constate. </w:t>
      </w:r>
    </w:p>
    <w:p w14:paraId="1C204C1A" w14:textId="77777777" w:rsidR="00E7131A" w:rsidRPr="00755E66" w:rsidRDefault="00E7131A" w:rsidP="00755E66">
      <w:pPr>
        <w:keepNext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</w:p>
    <w:p w14:paraId="1E1430E1" w14:textId="77777777" w:rsidR="00E7131A" w:rsidRPr="00755E66" w:rsidRDefault="00E7131A" w:rsidP="00755E66">
      <w:pPr>
        <w:keepNext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In cazul in care se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dovedește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ca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defecțiunea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produsului provenea de la un viciu de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fabricație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,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vânzătorul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, pe cheltuiala proprie, va repara sau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înlocui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piesa defecta. </w:t>
      </w:r>
    </w:p>
    <w:p w14:paraId="07A3DA65" w14:textId="77777777" w:rsidR="00E7131A" w:rsidRPr="00755E66" w:rsidRDefault="00E7131A" w:rsidP="00755E66">
      <w:pPr>
        <w:keepNext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</w:p>
    <w:p w14:paraId="33FE0013" w14:textId="77777777" w:rsidR="00E7131A" w:rsidRPr="00755E66" w:rsidRDefault="00C5610C" w:rsidP="00755E66">
      <w:pPr>
        <w:keepNext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>Garanția</w:t>
      </w:r>
      <w:r w:rsidR="00E7131A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, se acorda numai daca se respecta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instrucțiunile</w:t>
      </w:r>
      <w:r w:rsidR="00E7131A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de instalare, operare si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întreținere</w:t>
      </w:r>
      <w:r w:rsidR="00E7131A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din Manualul de Operare si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Întreținere</w:t>
      </w:r>
      <w:r w:rsidR="00E7131A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, si nu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acoperă</w:t>
      </w:r>
      <w:r w:rsidR="00E7131A"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următoarele</w:t>
      </w:r>
      <w:r w:rsidR="00E7131A" w:rsidRPr="00755E66">
        <w:rPr>
          <w:rFonts w:asciiTheme="majorHAnsi" w:eastAsia="Times New Roman" w:hAnsiTheme="majorHAnsi" w:cstheme="majorHAnsi"/>
          <w:lang w:val="ro-RO" w:eastAsia="cs-CZ" w:bidi="ro-RO"/>
        </w:rPr>
        <w:t>:</w:t>
      </w:r>
    </w:p>
    <w:p w14:paraId="3255B943" w14:textId="77777777" w:rsidR="00E7131A" w:rsidRPr="00755E66" w:rsidRDefault="00E7131A" w:rsidP="00755E66">
      <w:pPr>
        <w:keepNext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</w:p>
    <w:p w14:paraId="1DB10972" w14:textId="77777777" w:rsidR="00E7131A" w:rsidRPr="00755E66" w:rsidRDefault="00E7131A" w:rsidP="00755E66">
      <w:pPr>
        <w:keepNext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>- defectele cauzate de instalarea improprie a produselor;</w:t>
      </w:r>
    </w:p>
    <w:p w14:paraId="2BC4268B" w14:textId="77777777" w:rsidR="00E7131A" w:rsidRPr="00755E66" w:rsidRDefault="00E7131A" w:rsidP="00755E66">
      <w:pPr>
        <w:keepNext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- nici o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defecțiune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, pierdere, paguba, deficienta, cost sau cheltuiala rezultate din utilizarea improprie (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incluzând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utilizarea cu materiale incompatibile,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condiții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anormale de utilizare sau utilizarea in scopuri pentru care nu a fost proiectat), accidente, utilizare excesiva, sau neglijenta,</w:t>
      </w:r>
    </w:p>
    <w:p w14:paraId="1F076AF4" w14:textId="77777777" w:rsidR="00E7131A" w:rsidRPr="00755E66" w:rsidRDefault="00E7131A" w:rsidP="00755E66">
      <w:pPr>
        <w:keepNext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- pagubele produse de dezastre ca incendii,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inundații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etc.,</w:t>
      </w:r>
    </w:p>
    <w:p w14:paraId="7A9EDEEA" w14:textId="77777777" w:rsidR="00E7131A" w:rsidRPr="00755E66" w:rsidRDefault="00E7131A" w:rsidP="00755E66">
      <w:pPr>
        <w:keepNext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- produse care au fost modificate, reparate, transformate sau asupra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cărora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au intervenit (pentru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reparații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sau din alte cauze) persoane neautorizate expres de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către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vânzător</w:t>
      </w:r>
    </w:p>
    <w:p w14:paraId="3BDAB3C4" w14:textId="77777777" w:rsidR="00E7131A" w:rsidRPr="00755E66" w:rsidRDefault="00E7131A" w:rsidP="00755E66">
      <w:pPr>
        <w:keepNext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- produse care nu au fost puse in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funcțiune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de  personalul autorizat al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vânzătorului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,</w:t>
      </w:r>
    </w:p>
    <w:p w14:paraId="502F2A50" w14:textId="77777777" w:rsidR="00E7131A" w:rsidRPr="00755E66" w:rsidRDefault="00E7131A" w:rsidP="00755E66">
      <w:pPr>
        <w:keepNext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-  produse pentru care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cumpărătorul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nu a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plătit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integral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prețul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>;</w:t>
      </w:r>
    </w:p>
    <w:p w14:paraId="3C771D2C" w14:textId="77777777" w:rsidR="00E7131A" w:rsidRPr="00755E66" w:rsidRDefault="00E7131A" w:rsidP="00755E66">
      <w:pPr>
        <w:keepNext/>
        <w:widowControl w:val="0"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-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deteriorările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cauzate de depozitarea, manipularea, instalarea,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întreținerea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, utilizarea sau operarea improprie a produsului sau a altor materiale sau articole utilizate cu produsul, sau orice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acțiuni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, evenimente, sau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circumstanțe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similare.</w:t>
      </w:r>
    </w:p>
    <w:p w14:paraId="40A70038" w14:textId="77777777" w:rsidR="001A5534" w:rsidRPr="00755E66" w:rsidRDefault="00BA7C5C" w:rsidP="00755E66">
      <w:pPr>
        <w:spacing w:line="360" w:lineRule="auto"/>
        <w:jc w:val="both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Cu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excepția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cazurilor in care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vânzătorul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a agreat in scris anterior, iar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cumpărătorul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a comandat in mod special, asistenta sau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întreținerea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produselor nu sunt incluse in </w:t>
      </w:r>
      <w:r w:rsidR="00C5610C" w:rsidRPr="00755E66">
        <w:rPr>
          <w:rFonts w:asciiTheme="majorHAnsi" w:eastAsia="Times New Roman" w:hAnsiTheme="majorHAnsi" w:cstheme="majorHAnsi"/>
          <w:lang w:val="ro-RO" w:eastAsia="cs-CZ" w:bidi="ro-RO"/>
        </w:rPr>
        <w:t>preț</w:t>
      </w:r>
      <w:r w:rsidRPr="00755E66">
        <w:rPr>
          <w:rFonts w:asciiTheme="majorHAnsi" w:eastAsia="Times New Roman" w:hAnsiTheme="majorHAnsi" w:cstheme="majorHAnsi"/>
          <w:lang w:val="ro-RO" w:eastAsia="cs-CZ" w:bidi="ro-RO"/>
        </w:rPr>
        <w:t xml:space="preserve"> si vor fi furnizate numai pe baza de comanda speciala pentru aceste servicii sau contract de service.</w:t>
      </w:r>
    </w:p>
    <w:p w14:paraId="61C03903" w14:textId="77777777" w:rsidR="001A5534" w:rsidRPr="00755E66" w:rsidRDefault="00BA7C5C" w:rsidP="00755E66">
      <w:pPr>
        <w:spacing w:line="360" w:lineRule="auto"/>
        <w:jc w:val="both"/>
        <w:rPr>
          <w:rFonts w:asciiTheme="majorHAnsi" w:eastAsia="Times New Roman" w:hAnsiTheme="majorHAnsi" w:cstheme="majorHAnsi"/>
          <w:b/>
          <w:lang w:val="ro-RO"/>
        </w:rPr>
      </w:pPr>
      <w:r w:rsidRPr="00755E66">
        <w:rPr>
          <w:rFonts w:asciiTheme="majorHAnsi" w:eastAsia="Times New Roman" w:hAnsiTheme="majorHAnsi" w:cstheme="majorHAnsi"/>
          <w:b/>
          <w:lang w:val="ro-RO"/>
        </w:rPr>
        <w:t>Articolul</w:t>
      </w:r>
      <w:r w:rsidR="001A5534" w:rsidRPr="00755E66">
        <w:rPr>
          <w:rFonts w:asciiTheme="majorHAnsi" w:eastAsia="Times New Roman" w:hAnsiTheme="majorHAnsi" w:cstheme="majorHAnsi"/>
          <w:b/>
          <w:lang w:val="ro-RO"/>
        </w:rPr>
        <w:t xml:space="preserve"> </w:t>
      </w:r>
      <w:r w:rsidRPr="00755E66">
        <w:rPr>
          <w:rFonts w:asciiTheme="majorHAnsi" w:eastAsia="Times New Roman" w:hAnsiTheme="majorHAnsi" w:cstheme="majorHAnsi"/>
          <w:b/>
          <w:lang w:val="ro-RO"/>
        </w:rPr>
        <w:t xml:space="preserve">6. </w:t>
      </w:r>
      <w:r w:rsidR="001A5534" w:rsidRPr="00755E66">
        <w:rPr>
          <w:rFonts w:asciiTheme="majorHAnsi" w:eastAsia="Times New Roman" w:hAnsiTheme="majorHAnsi" w:cstheme="majorHAnsi"/>
          <w:b/>
          <w:lang w:val="ro-RO"/>
        </w:rPr>
        <w:t>Durata Contractului</w:t>
      </w:r>
    </w:p>
    <w:p w14:paraId="26580BAC" w14:textId="77777777" w:rsidR="001A5534" w:rsidRPr="00755E66" w:rsidRDefault="001A5534" w:rsidP="00755E66">
      <w:pPr>
        <w:widowControl w:val="0"/>
        <w:tabs>
          <w:tab w:val="left" w:pos="1418"/>
        </w:tabs>
        <w:spacing w:after="0" w:line="360" w:lineRule="auto"/>
        <w:jc w:val="both"/>
        <w:rPr>
          <w:rFonts w:asciiTheme="majorHAnsi" w:eastAsia="Times New Roman" w:hAnsiTheme="majorHAnsi" w:cstheme="majorHAnsi"/>
          <w:lang w:val="ro-RO"/>
        </w:rPr>
      </w:pPr>
    </w:p>
    <w:p w14:paraId="1AC48853" w14:textId="77777777" w:rsidR="001A5534" w:rsidRPr="00755E66" w:rsidRDefault="001A5534" w:rsidP="00755E66">
      <w:pPr>
        <w:widowControl w:val="0"/>
        <w:tabs>
          <w:tab w:val="left" w:pos="1418"/>
        </w:tabs>
        <w:spacing w:after="0" w:line="360" w:lineRule="auto"/>
        <w:jc w:val="both"/>
        <w:rPr>
          <w:rFonts w:asciiTheme="majorHAnsi" w:eastAsia="Times New Roman" w:hAnsiTheme="majorHAnsi" w:cstheme="majorHAnsi"/>
          <w:lang w:val="ro-RO"/>
        </w:rPr>
      </w:pPr>
      <w:r w:rsidRPr="00755E66">
        <w:rPr>
          <w:rFonts w:asciiTheme="majorHAnsi" w:eastAsia="Times New Roman" w:hAnsiTheme="majorHAnsi" w:cstheme="majorHAnsi"/>
          <w:lang w:val="ro-RO"/>
        </w:rPr>
        <w:t xml:space="preserve">Prezentul contract intra in vigoare la data </w:t>
      </w:r>
      <w:r w:rsidR="00C5610C" w:rsidRPr="00755E66">
        <w:rPr>
          <w:rFonts w:asciiTheme="majorHAnsi" w:eastAsia="Times New Roman" w:hAnsiTheme="majorHAnsi" w:cstheme="majorHAnsi"/>
          <w:lang w:val="ro-RO"/>
        </w:rPr>
        <w:t>semnării</w:t>
      </w:r>
      <w:r w:rsidRPr="00755E66">
        <w:rPr>
          <w:rFonts w:asciiTheme="majorHAnsi" w:eastAsia="Times New Roman" w:hAnsiTheme="majorHAnsi" w:cstheme="majorHAnsi"/>
          <w:lang w:val="ro-RO"/>
        </w:rPr>
        <w:t xml:space="preserve"> sale de </w:t>
      </w:r>
      <w:r w:rsidR="00C5610C" w:rsidRPr="00755E66">
        <w:rPr>
          <w:rFonts w:asciiTheme="majorHAnsi" w:eastAsia="Times New Roman" w:hAnsiTheme="majorHAnsi" w:cstheme="majorHAnsi"/>
          <w:lang w:val="ro-RO"/>
        </w:rPr>
        <w:t>către</w:t>
      </w:r>
      <w:r w:rsidRPr="00755E66">
        <w:rPr>
          <w:rFonts w:asciiTheme="majorHAnsi" w:eastAsia="Times New Roman" w:hAnsiTheme="majorHAnsi" w:cstheme="majorHAnsi"/>
          <w:lang w:val="ro-RO"/>
        </w:rPr>
        <w:t xml:space="preserve"> </w:t>
      </w:r>
      <w:r w:rsidR="00C5610C" w:rsidRPr="00755E66">
        <w:rPr>
          <w:rFonts w:asciiTheme="majorHAnsi" w:eastAsia="Times New Roman" w:hAnsiTheme="majorHAnsi" w:cstheme="majorHAnsi"/>
          <w:lang w:val="ro-RO"/>
        </w:rPr>
        <w:t>reprezentanții</w:t>
      </w:r>
      <w:r w:rsidRPr="00755E66">
        <w:rPr>
          <w:rFonts w:asciiTheme="majorHAnsi" w:eastAsia="Times New Roman" w:hAnsiTheme="majorHAnsi" w:cstheme="majorHAnsi"/>
          <w:lang w:val="ro-RO"/>
        </w:rPr>
        <w:t xml:space="preserve"> </w:t>
      </w:r>
      <w:r w:rsidR="00C5610C" w:rsidRPr="00755E66">
        <w:rPr>
          <w:rFonts w:asciiTheme="majorHAnsi" w:eastAsia="Times New Roman" w:hAnsiTheme="majorHAnsi" w:cstheme="majorHAnsi"/>
          <w:lang w:val="ro-RO"/>
        </w:rPr>
        <w:t>împuterniciți</w:t>
      </w:r>
      <w:r w:rsidRPr="00755E66">
        <w:rPr>
          <w:rFonts w:asciiTheme="majorHAnsi" w:eastAsia="Times New Roman" w:hAnsiTheme="majorHAnsi" w:cstheme="majorHAnsi"/>
          <w:lang w:val="ro-RO"/>
        </w:rPr>
        <w:t xml:space="preserve"> ai ambelor </w:t>
      </w:r>
      <w:r w:rsidR="00C5610C" w:rsidRPr="00755E66">
        <w:rPr>
          <w:rFonts w:asciiTheme="majorHAnsi" w:eastAsia="Times New Roman" w:hAnsiTheme="majorHAnsi" w:cstheme="majorHAnsi"/>
          <w:lang w:val="ro-RO"/>
        </w:rPr>
        <w:t>părți</w:t>
      </w:r>
      <w:r w:rsidRPr="00755E66">
        <w:rPr>
          <w:rFonts w:asciiTheme="majorHAnsi" w:eastAsia="Times New Roman" w:hAnsiTheme="majorHAnsi" w:cstheme="majorHAnsi"/>
          <w:lang w:val="ro-RO"/>
        </w:rPr>
        <w:t xml:space="preserve"> si este valabil pana la </w:t>
      </w:r>
      <w:r w:rsidR="00C5610C" w:rsidRPr="00755E66">
        <w:rPr>
          <w:rFonts w:asciiTheme="majorHAnsi" w:eastAsia="Times New Roman" w:hAnsiTheme="majorHAnsi" w:cstheme="majorHAnsi"/>
          <w:lang w:val="ro-RO"/>
        </w:rPr>
        <w:t>îndeplinirea</w:t>
      </w:r>
      <w:r w:rsidRPr="00755E66">
        <w:rPr>
          <w:rFonts w:asciiTheme="majorHAnsi" w:eastAsia="Times New Roman" w:hAnsiTheme="majorHAnsi" w:cstheme="majorHAnsi"/>
          <w:lang w:val="ro-RO"/>
        </w:rPr>
        <w:t xml:space="preserve"> </w:t>
      </w:r>
      <w:r w:rsidR="00C5610C" w:rsidRPr="00755E66">
        <w:rPr>
          <w:rFonts w:asciiTheme="majorHAnsi" w:eastAsia="Times New Roman" w:hAnsiTheme="majorHAnsi" w:cstheme="majorHAnsi"/>
          <w:lang w:val="ro-RO"/>
        </w:rPr>
        <w:t>obligațiilor</w:t>
      </w:r>
      <w:r w:rsidRPr="00755E66">
        <w:rPr>
          <w:rFonts w:asciiTheme="majorHAnsi" w:eastAsia="Times New Roman" w:hAnsiTheme="majorHAnsi" w:cstheme="majorHAnsi"/>
          <w:lang w:val="ro-RO"/>
        </w:rPr>
        <w:t xml:space="preserve"> de </w:t>
      </w:r>
      <w:r w:rsidR="00C5610C" w:rsidRPr="00755E66">
        <w:rPr>
          <w:rFonts w:asciiTheme="majorHAnsi" w:eastAsia="Times New Roman" w:hAnsiTheme="majorHAnsi" w:cstheme="majorHAnsi"/>
          <w:lang w:val="ro-RO"/>
        </w:rPr>
        <w:t>către</w:t>
      </w:r>
      <w:r w:rsidRPr="00755E66">
        <w:rPr>
          <w:rFonts w:asciiTheme="majorHAnsi" w:eastAsia="Times New Roman" w:hAnsiTheme="majorHAnsi" w:cstheme="majorHAnsi"/>
          <w:lang w:val="ro-RO"/>
        </w:rPr>
        <w:t xml:space="preserve"> ambele </w:t>
      </w:r>
      <w:r w:rsidR="00C5610C" w:rsidRPr="00755E66">
        <w:rPr>
          <w:rFonts w:asciiTheme="majorHAnsi" w:eastAsia="Times New Roman" w:hAnsiTheme="majorHAnsi" w:cstheme="majorHAnsi"/>
          <w:lang w:val="ro-RO"/>
        </w:rPr>
        <w:t>părți</w:t>
      </w:r>
      <w:r w:rsidR="00035339" w:rsidRPr="00755E66">
        <w:rPr>
          <w:rFonts w:asciiTheme="majorHAnsi" w:eastAsia="Times New Roman" w:hAnsiTheme="majorHAnsi" w:cstheme="majorHAnsi"/>
          <w:lang w:val="ro-RO"/>
        </w:rPr>
        <w:t>, dar nu mai târziu de …………………….</w:t>
      </w:r>
    </w:p>
    <w:p w14:paraId="00AE8C88" w14:textId="77777777" w:rsidR="00BA7C5C" w:rsidRPr="00755E66" w:rsidRDefault="00BA7C5C" w:rsidP="00755E66">
      <w:pPr>
        <w:widowControl w:val="0"/>
        <w:tabs>
          <w:tab w:val="left" w:pos="1418"/>
        </w:tabs>
        <w:spacing w:after="0" w:line="360" w:lineRule="auto"/>
        <w:jc w:val="both"/>
        <w:rPr>
          <w:rFonts w:asciiTheme="majorHAnsi" w:eastAsia="Times New Roman" w:hAnsiTheme="majorHAnsi" w:cstheme="majorHAnsi"/>
          <w:lang w:val="ro-RO"/>
        </w:rPr>
      </w:pPr>
    </w:p>
    <w:p w14:paraId="4351EF9C" w14:textId="77777777" w:rsidR="001A5534" w:rsidRPr="00755E66" w:rsidRDefault="001A5534" w:rsidP="00755E66">
      <w:pPr>
        <w:spacing w:line="360" w:lineRule="auto"/>
        <w:jc w:val="both"/>
        <w:rPr>
          <w:rFonts w:asciiTheme="majorHAnsi" w:eastAsia="Times New Roman" w:hAnsiTheme="majorHAnsi" w:cstheme="majorHAnsi"/>
          <w:lang w:val="ro-RO" w:eastAsia="cs-CZ" w:bidi="ro-RO"/>
        </w:rPr>
      </w:pPr>
      <w:r w:rsidRPr="00755E66">
        <w:rPr>
          <w:rFonts w:asciiTheme="majorHAnsi" w:eastAsia="Times New Roman" w:hAnsiTheme="majorHAnsi" w:cstheme="majorHAnsi"/>
          <w:lang w:val="ro-RO" w:eastAsia="cs-CZ"/>
        </w:rPr>
        <w:lastRenderedPageBreak/>
        <w:t xml:space="preserve">Durata contractului poate fi prelungita prin acordul </w:t>
      </w:r>
      <w:r w:rsidR="00C5610C" w:rsidRPr="00755E66">
        <w:rPr>
          <w:rFonts w:asciiTheme="majorHAnsi" w:eastAsia="Times New Roman" w:hAnsiTheme="majorHAnsi" w:cstheme="majorHAnsi"/>
          <w:lang w:val="ro-RO" w:eastAsia="cs-CZ"/>
        </w:rPr>
        <w:t>părților</w:t>
      </w:r>
      <w:r w:rsidRPr="00755E66">
        <w:rPr>
          <w:rFonts w:asciiTheme="majorHAnsi" w:eastAsia="Times New Roman" w:hAnsiTheme="majorHAnsi" w:cstheme="majorHAnsi"/>
          <w:lang w:val="ro-RO" w:eastAsia="cs-CZ"/>
        </w:rPr>
        <w:t xml:space="preserve">, prin </w:t>
      </w:r>
      <w:r w:rsidR="00C5610C" w:rsidRPr="00755E66">
        <w:rPr>
          <w:rFonts w:asciiTheme="majorHAnsi" w:eastAsia="Times New Roman" w:hAnsiTheme="majorHAnsi" w:cstheme="majorHAnsi"/>
          <w:lang w:val="ro-RO" w:eastAsia="cs-CZ"/>
        </w:rPr>
        <w:t>încheierea</w:t>
      </w:r>
      <w:r w:rsidRPr="00755E66">
        <w:rPr>
          <w:rFonts w:asciiTheme="majorHAnsi" w:eastAsia="Times New Roman" w:hAnsiTheme="majorHAnsi" w:cstheme="majorHAnsi"/>
          <w:lang w:val="ro-RO" w:eastAsia="cs-CZ"/>
        </w:rPr>
        <w:t xml:space="preserve"> unui act </w:t>
      </w:r>
      <w:r w:rsidR="00C5610C" w:rsidRPr="00755E66">
        <w:rPr>
          <w:rFonts w:asciiTheme="majorHAnsi" w:eastAsia="Times New Roman" w:hAnsiTheme="majorHAnsi" w:cstheme="majorHAnsi"/>
          <w:lang w:val="ro-RO" w:eastAsia="cs-CZ"/>
        </w:rPr>
        <w:t>adițional</w:t>
      </w:r>
      <w:r w:rsidRPr="00755E66">
        <w:rPr>
          <w:rFonts w:asciiTheme="majorHAnsi" w:eastAsia="Times New Roman" w:hAnsiTheme="majorHAnsi" w:cstheme="majorHAnsi"/>
          <w:lang w:val="ro-RO" w:eastAsia="cs-CZ"/>
        </w:rPr>
        <w:t xml:space="preserve"> la contract, semnat si stampilat de </w:t>
      </w:r>
      <w:r w:rsidR="00C5610C" w:rsidRPr="00755E66">
        <w:rPr>
          <w:rFonts w:asciiTheme="majorHAnsi" w:eastAsia="Times New Roman" w:hAnsiTheme="majorHAnsi" w:cstheme="majorHAnsi"/>
          <w:lang w:val="ro-RO" w:eastAsia="cs-CZ"/>
        </w:rPr>
        <w:t>reprezentanții</w:t>
      </w:r>
      <w:r w:rsidRPr="00755E66">
        <w:rPr>
          <w:rFonts w:asciiTheme="majorHAnsi" w:eastAsia="Times New Roman" w:hAnsiTheme="majorHAnsi" w:cstheme="majorHAnsi"/>
          <w:lang w:val="ro-RO" w:eastAsia="cs-CZ"/>
        </w:rPr>
        <w:t xml:space="preserve"> legali ai ambelor </w:t>
      </w:r>
      <w:r w:rsidR="00C5610C" w:rsidRPr="00755E66">
        <w:rPr>
          <w:rFonts w:asciiTheme="majorHAnsi" w:eastAsia="Times New Roman" w:hAnsiTheme="majorHAnsi" w:cstheme="majorHAnsi"/>
          <w:lang w:val="ro-RO" w:eastAsia="cs-CZ"/>
        </w:rPr>
        <w:t>părți</w:t>
      </w:r>
      <w:r w:rsidRPr="00755E66">
        <w:rPr>
          <w:rFonts w:asciiTheme="majorHAnsi" w:eastAsia="Times New Roman" w:hAnsiTheme="majorHAnsi" w:cstheme="majorHAnsi"/>
          <w:lang w:val="ro-RO" w:eastAsia="cs-CZ"/>
        </w:rPr>
        <w:t>.</w:t>
      </w:r>
    </w:p>
    <w:p w14:paraId="396201F9" w14:textId="77777777" w:rsidR="00BA7C5C" w:rsidRPr="00755E66" w:rsidRDefault="00BA7C5C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val="ro-RO" w:bidi="ro-RO"/>
        </w:rPr>
      </w:pPr>
      <w:r w:rsidRPr="00755E66">
        <w:rPr>
          <w:rFonts w:asciiTheme="majorHAnsi" w:eastAsia="Times New Roman" w:hAnsiTheme="majorHAnsi" w:cstheme="majorHAnsi"/>
          <w:b/>
          <w:lang w:val="ro-RO" w:bidi="ro-RO"/>
        </w:rPr>
        <w:t>Articolul 7. Forța majoră</w:t>
      </w:r>
    </w:p>
    <w:p w14:paraId="7FF28BA3" w14:textId="77777777" w:rsidR="00BA7C5C" w:rsidRPr="00755E66" w:rsidRDefault="00BA7C5C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val="ro-RO" w:bidi="ro-RO"/>
        </w:rPr>
      </w:pPr>
    </w:p>
    <w:p w14:paraId="16E3F8C8" w14:textId="77777777" w:rsidR="00BA7C5C" w:rsidRPr="00755E66" w:rsidRDefault="00BA7C5C" w:rsidP="00755E66">
      <w:pPr>
        <w:widowControl w:val="0"/>
        <w:spacing w:after="0" w:line="360" w:lineRule="auto"/>
        <w:ind w:hanging="12"/>
        <w:jc w:val="both"/>
        <w:outlineLvl w:val="1"/>
        <w:rPr>
          <w:rFonts w:asciiTheme="majorHAnsi" w:eastAsia="Times New Roman" w:hAnsiTheme="majorHAnsi" w:cstheme="majorHAnsi"/>
          <w:lang w:val="ro-RO" w:eastAsia="cs-CZ"/>
        </w:rPr>
      </w:pPr>
      <w:r w:rsidRPr="00755E66">
        <w:rPr>
          <w:rFonts w:asciiTheme="majorHAnsi" w:eastAsia="Times New Roman" w:hAnsiTheme="majorHAnsi" w:cstheme="majorHAnsi"/>
          <w:lang w:val="ro-RO" w:eastAsia="cs-CZ"/>
        </w:rPr>
        <w:t xml:space="preserve">Daca </w:t>
      </w:r>
      <w:r w:rsidR="00C5610C" w:rsidRPr="00755E66">
        <w:rPr>
          <w:rFonts w:asciiTheme="majorHAnsi" w:eastAsia="Times New Roman" w:hAnsiTheme="majorHAnsi" w:cstheme="majorHAnsi"/>
          <w:lang w:val="ro-RO" w:eastAsia="cs-CZ"/>
        </w:rPr>
        <w:t>vânzătorul</w:t>
      </w:r>
      <w:r w:rsidRPr="00755E66">
        <w:rPr>
          <w:rFonts w:asciiTheme="majorHAnsi" w:eastAsia="Times New Roman" w:hAnsiTheme="majorHAnsi" w:cstheme="majorHAnsi"/>
          <w:lang w:val="ro-RO" w:eastAsia="cs-CZ"/>
        </w:rPr>
        <w:t xml:space="preserve"> este </w:t>
      </w:r>
      <w:r w:rsidR="00C5610C" w:rsidRPr="00755E66">
        <w:rPr>
          <w:rFonts w:asciiTheme="majorHAnsi" w:eastAsia="Times New Roman" w:hAnsiTheme="majorHAnsi" w:cstheme="majorHAnsi"/>
          <w:lang w:val="ro-RO" w:eastAsia="cs-CZ"/>
        </w:rPr>
        <w:t>împiedicat</w:t>
      </w:r>
      <w:r w:rsidRPr="00755E66">
        <w:rPr>
          <w:rFonts w:asciiTheme="majorHAnsi" w:eastAsia="Times New Roman" w:hAnsiTheme="majorHAnsi" w:cstheme="majorHAnsi"/>
          <w:lang w:val="ro-RO" w:eastAsia="cs-CZ"/>
        </w:rPr>
        <w:t xml:space="preserve"> de un eveniment de </w:t>
      </w:r>
      <w:r w:rsidR="00C5610C" w:rsidRPr="00755E66">
        <w:rPr>
          <w:rFonts w:asciiTheme="majorHAnsi" w:eastAsia="Times New Roman" w:hAnsiTheme="majorHAnsi" w:cstheme="majorHAnsi"/>
          <w:lang w:val="ro-RO" w:eastAsia="cs-CZ"/>
        </w:rPr>
        <w:t>forța</w:t>
      </w:r>
      <w:r w:rsidRPr="00755E66">
        <w:rPr>
          <w:rFonts w:asciiTheme="majorHAnsi" w:eastAsia="Times New Roman" w:hAnsiTheme="majorHAnsi" w:cstheme="majorHAnsi"/>
          <w:lang w:val="ro-RO" w:eastAsia="cs-CZ"/>
        </w:rPr>
        <w:t xml:space="preserve"> majora sa livreze produsele la timp, acesta are dreptul de a </w:t>
      </w:r>
      <w:r w:rsidR="00C5610C" w:rsidRPr="00755E66">
        <w:rPr>
          <w:rFonts w:asciiTheme="majorHAnsi" w:eastAsia="Times New Roman" w:hAnsiTheme="majorHAnsi" w:cstheme="majorHAnsi"/>
          <w:lang w:val="ro-RO" w:eastAsia="cs-CZ"/>
        </w:rPr>
        <w:t>amâna</w:t>
      </w:r>
      <w:r w:rsidRPr="00755E66">
        <w:rPr>
          <w:rFonts w:asciiTheme="majorHAnsi" w:eastAsia="Times New Roman" w:hAnsiTheme="majorHAnsi" w:cstheme="majorHAnsi"/>
          <w:lang w:val="ro-RO" w:eastAsia="cs-CZ"/>
        </w:rPr>
        <w:t xml:space="preserve"> livrarea sau de a </w:t>
      </w:r>
      <w:r w:rsidR="00C5610C" w:rsidRPr="00755E66">
        <w:rPr>
          <w:rFonts w:asciiTheme="majorHAnsi" w:eastAsia="Times New Roman" w:hAnsiTheme="majorHAnsi" w:cstheme="majorHAnsi"/>
          <w:lang w:val="ro-RO" w:eastAsia="cs-CZ"/>
        </w:rPr>
        <w:t>rezoluționa</w:t>
      </w:r>
      <w:r w:rsidRPr="00755E66">
        <w:rPr>
          <w:rFonts w:asciiTheme="majorHAnsi" w:eastAsia="Times New Roman" w:hAnsiTheme="majorHAnsi" w:cstheme="majorHAnsi"/>
          <w:lang w:val="ro-RO" w:eastAsia="cs-CZ"/>
        </w:rPr>
        <w:t xml:space="preserve"> contractul, in </w:t>
      </w:r>
      <w:r w:rsidR="00C5610C" w:rsidRPr="00755E66">
        <w:rPr>
          <w:rFonts w:asciiTheme="majorHAnsi" w:eastAsia="Times New Roman" w:hAnsiTheme="majorHAnsi" w:cstheme="majorHAnsi"/>
          <w:lang w:val="ro-RO" w:eastAsia="cs-CZ"/>
        </w:rPr>
        <w:t>funcție</w:t>
      </w:r>
      <w:r w:rsidRPr="00755E66">
        <w:rPr>
          <w:rFonts w:asciiTheme="majorHAnsi" w:eastAsia="Times New Roman" w:hAnsiTheme="majorHAnsi" w:cstheme="majorHAnsi"/>
          <w:lang w:val="ro-RO" w:eastAsia="cs-CZ"/>
        </w:rPr>
        <w:t xml:space="preserve"> de </w:t>
      </w:r>
      <w:r w:rsidR="00C5610C" w:rsidRPr="00755E66">
        <w:rPr>
          <w:rFonts w:asciiTheme="majorHAnsi" w:eastAsia="Times New Roman" w:hAnsiTheme="majorHAnsi" w:cstheme="majorHAnsi"/>
          <w:lang w:val="ro-RO" w:eastAsia="cs-CZ"/>
        </w:rPr>
        <w:t>circumstanțe</w:t>
      </w:r>
      <w:r w:rsidRPr="00755E66">
        <w:rPr>
          <w:rFonts w:asciiTheme="majorHAnsi" w:eastAsia="Times New Roman" w:hAnsiTheme="majorHAnsi" w:cstheme="majorHAnsi"/>
          <w:lang w:val="ro-RO" w:eastAsia="cs-CZ"/>
        </w:rPr>
        <w:t xml:space="preserve">. </w:t>
      </w:r>
    </w:p>
    <w:p w14:paraId="42CBE134" w14:textId="77777777" w:rsidR="00BA7C5C" w:rsidRPr="00755E66" w:rsidRDefault="00BA7C5C" w:rsidP="00755E66">
      <w:pPr>
        <w:widowControl w:val="0"/>
        <w:spacing w:after="0" w:line="360" w:lineRule="auto"/>
        <w:ind w:hanging="12"/>
        <w:jc w:val="both"/>
        <w:outlineLvl w:val="1"/>
        <w:rPr>
          <w:rFonts w:asciiTheme="majorHAnsi" w:eastAsia="Times New Roman" w:hAnsiTheme="majorHAnsi" w:cstheme="majorHAnsi"/>
          <w:lang w:val="ro-RO" w:eastAsia="cs-CZ"/>
        </w:rPr>
      </w:pPr>
    </w:p>
    <w:p w14:paraId="228B6BD9" w14:textId="77777777" w:rsidR="001A5534" w:rsidRPr="00755E66" w:rsidRDefault="00C5610C" w:rsidP="00755E66">
      <w:pPr>
        <w:spacing w:line="360" w:lineRule="auto"/>
        <w:jc w:val="both"/>
        <w:rPr>
          <w:rFonts w:asciiTheme="majorHAnsi" w:eastAsia="Times New Roman" w:hAnsiTheme="majorHAnsi" w:cstheme="majorHAnsi"/>
          <w:lang w:val="ro-RO" w:eastAsia="cs-CZ"/>
        </w:rPr>
      </w:pPr>
      <w:r w:rsidRPr="00755E66">
        <w:rPr>
          <w:rFonts w:asciiTheme="majorHAnsi" w:eastAsia="Times New Roman" w:hAnsiTheme="majorHAnsi" w:cstheme="majorHAnsi"/>
          <w:lang w:val="ro-RO" w:eastAsia="cs-CZ"/>
        </w:rPr>
        <w:t>Forța</w:t>
      </w:r>
      <w:r w:rsidR="00BA7C5C" w:rsidRPr="00755E66">
        <w:rPr>
          <w:rFonts w:asciiTheme="majorHAnsi" w:eastAsia="Times New Roman" w:hAnsiTheme="majorHAnsi" w:cstheme="majorHAnsi"/>
          <w:lang w:val="ro-RO" w:eastAsia="cs-CZ"/>
        </w:rPr>
        <w:t xml:space="preserve"> majora se aplica tuturor </w:t>
      </w:r>
      <w:r w:rsidRPr="00755E66">
        <w:rPr>
          <w:rFonts w:asciiTheme="majorHAnsi" w:eastAsia="Times New Roman" w:hAnsiTheme="majorHAnsi" w:cstheme="majorHAnsi"/>
          <w:lang w:val="ro-RO" w:eastAsia="cs-CZ"/>
        </w:rPr>
        <w:t>circumstanțelor</w:t>
      </w:r>
      <w:r w:rsidR="00BA7C5C" w:rsidRPr="00755E66">
        <w:rPr>
          <w:rFonts w:asciiTheme="majorHAnsi" w:eastAsia="Times New Roman" w:hAnsiTheme="majorHAnsi" w:cstheme="majorHAnsi"/>
          <w:lang w:val="ro-RO" w:eastAsia="cs-CZ"/>
        </w:rPr>
        <w:t xml:space="preserve"> ce nu sunt controlabile de </w:t>
      </w:r>
      <w:r w:rsidRPr="00755E66">
        <w:rPr>
          <w:rFonts w:asciiTheme="majorHAnsi" w:eastAsia="Times New Roman" w:hAnsiTheme="majorHAnsi" w:cstheme="majorHAnsi"/>
          <w:lang w:val="ro-RO" w:eastAsia="cs-CZ"/>
        </w:rPr>
        <w:t>către</w:t>
      </w:r>
      <w:r w:rsidR="00BA7C5C" w:rsidRPr="00755E66">
        <w:rPr>
          <w:rFonts w:asciiTheme="majorHAnsi" w:eastAsia="Times New Roman" w:hAnsiTheme="majorHAnsi" w:cstheme="majorHAnsi"/>
          <w:lang w:val="ro-RO" w:eastAsia="cs-CZ"/>
        </w:rPr>
        <w:t xml:space="preserve"> </w:t>
      </w:r>
      <w:r w:rsidRPr="00755E66">
        <w:rPr>
          <w:rFonts w:asciiTheme="majorHAnsi" w:eastAsia="Times New Roman" w:hAnsiTheme="majorHAnsi" w:cstheme="majorHAnsi"/>
          <w:lang w:val="ro-RO" w:eastAsia="cs-CZ"/>
        </w:rPr>
        <w:t>vânzător</w:t>
      </w:r>
      <w:r w:rsidR="00BA7C5C" w:rsidRPr="00755E66">
        <w:rPr>
          <w:rFonts w:asciiTheme="majorHAnsi" w:eastAsia="Times New Roman" w:hAnsiTheme="majorHAnsi" w:cstheme="majorHAnsi"/>
          <w:lang w:val="ro-RO" w:eastAsia="cs-CZ"/>
        </w:rPr>
        <w:t xml:space="preserve">, si in care respectarea </w:t>
      </w:r>
      <w:r w:rsidRPr="00755E66">
        <w:rPr>
          <w:rFonts w:asciiTheme="majorHAnsi" w:eastAsia="Times New Roman" w:hAnsiTheme="majorHAnsi" w:cstheme="majorHAnsi"/>
          <w:lang w:val="ro-RO" w:eastAsia="cs-CZ"/>
        </w:rPr>
        <w:t>obligațiilor</w:t>
      </w:r>
      <w:r w:rsidR="00BA7C5C" w:rsidRPr="00755E66">
        <w:rPr>
          <w:rFonts w:asciiTheme="majorHAnsi" w:eastAsia="Times New Roman" w:hAnsiTheme="majorHAnsi" w:cstheme="majorHAnsi"/>
          <w:lang w:val="ro-RO" w:eastAsia="cs-CZ"/>
        </w:rPr>
        <w:t xml:space="preserve"> contractuale de </w:t>
      </w:r>
      <w:r w:rsidRPr="00755E66">
        <w:rPr>
          <w:rFonts w:asciiTheme="majorHAnsi" w:eastAsia="Times New Roman" w:hAnsiTheme="majorHAnsi" w:cstheme="majorHAnsi"/>
          <w:lang w:val="ro-RO" w:eastAsia="cs-CZ"/>
        </w:rPr>
        <w:t>către</w:t>
      </w:r>
      <w:r w:rsidR="00BA7C5C" w:rsidRPr="00755E66">
        <w:rPr>
          <w:rFonts w:asciiTheme="majorHAnsi" w:eastAsia="Times New Roman" w:hAnsiTheme="majorHAnsi" w:cstheme="majorHAnsi"/>
          <w:lang w:val="ro-RO" w:eastAsia="cs-CZ"/>
        </w:rPr>
        <w:t xml:space="preserve"> </w:t>
      </w:r>
      <w:r w:rsidRPr="00755E66">
        <w:rPr>
          <w:rFonts w:asciiTheme="majorHAnsi" w:eastAsia="Times New Roman" w:hAnsiTheme="majorHAnsi" w:cstheme="majorHAnsi"/>
          <w:lang w:val="ro-RO" w:eastAsia="cs-CZ"/>
        </w:rPr>
        <w:t>vânzător</w:t>
      </w:r>
      <w:r w:rsidR="00BA7C5C" w:rsidRPr="00755E66">
        <w:rPr>
          <w:rFonts w:asciiTheme="majorHAnsi" w:eastAsia="Times New Roman" w:hAnsiTheme="majorHAnsi" w:cstheme="majorHAnsi"/>
          <w:lang w:val="ro-RO" w:eastAsia="cs-CZ"/>
        </w:rPr>
        <w:t xml:space="preserve"> nu este rezonabil posibila. In astfel de cazuri </w:t>
      </w:r>
      <w:r w:rsidRPr="00755E66">
        <w:rPr>
          <w:rFonts w:asciiTheme="majorHAnsi" w:eastAsia="Times New Roman" w:hAnsiTheme="majorHAnsi" w:cstheme="majorHAnsi"/>
          <w:lang w:val="ro-RO" w:eastAsia="cs-CZ"/>
        </w:rPr>
        <w:t>vânzătorul</w:t>
      </w:r>
      <w:r w:rsidR="00BA7C5C" w:rsidRPr="00755E66">
        <w:rPr>
          <w:rFonts w:asciiTheme="majorHAnsi" w:eastAsia="Times New Roman" w:hAnsiTheme="majorHAnsi" w:cstheme="majorHAnsi"/>
          <w:lang w:val="ro-RO" w:eastAsia="cs-CZ"/>
        </w:rPr>
        <w:t xml:space="preserve"> si </w:t>
      </w:r>
      <w:r w:rsidRPr="00755E66">
        <w:rPr>
          <w:rFonts w:asciiTheme="majorHAnsi" w:eastAsia="Times New Roman" w:hAnsiTheme="majorHAnsi" w:cstheme="majorHAnsi"/>
          <w:lang w:val="ro-RO" w:eastAsia="cs-CZ"/>
        </w:rPr>
        <w:t>cumpărătorul</w:t>
      </w:r>
      <w:r w:rsidR="00BA7C5C" w:rsidRPr="00755E66">
        <w:rPr>
          <w:rFonts w:asciiTheme="majorHAnsi" w:eastAsia="Times New Roman" w:hAnsiTheme="majorHAnsi" w:cstheme="majorHAnsi"/>
          <w:lang w:val="ro-RO" w:eastAsia="cs-CZ"/>
        </w:rPr>
        <w:t xml:space="preserve"> se vor consulta astfel </w:t>
      </w:r>
      <w:r w:rsidRPr="00755E66">
        <w:rPr>
          <w:rFonts w:asciiTheme="majorHAnsi" w:eastAsia="Times New Roman" w:hAnsiTheme="majorHAnsi" w:cstheme="majorHAnsi"/>
          <w:lang w:val="ro-RO" w:eastAsia="cs-CZ"/>
        </w:rPr>
        <w:t>încât</w:t>
      </w:r>
      <w:r w:rsidR="00BA7C5C" w:rsidRPr="00755E66">
        <w:rPr>
          <w:rFonts w:asciiTheme="majorHAnsi" w:eastAsia="Times New Roman" w:hAnsiTheme="majorHAnsi" w:cstheme="majorHAnsi"/>
          <w:lang w:val="ro-RO" w:eastAsia="cs-CZ"/>
        </w:rPr>
        <w:t xml:space="preserve"> masurile care se vor lua sa limiteze pagubele </w:t>
      </w:r>
      <w:r w:rsidRPr="00755E66">
        <w:rPr>
          <w:rFonts w:asciiTheme="majorHAnsi" w:eastAsia="Times New Roman" w:hAnsiTheme="majorHAnsi" w:cstheme="majorHAnsi"/>
          <w:lang w:val="ro-RO" w:eastAsia="cs-CZ"/>
        </w:rPr>
        <w:t>atât</w:t>
      </w:r>
      <w:r w:rsidR="00BA7C5C" w:rsidRPr="00755E66">
        <w:rPr>
          <w:rFonts w:asciiTheme="majorHAnsi" w:eastAsia="Times New Roman" w:hAnsiTheme="majorHAnsi" w:cstheme="majorHAnsi"/>
          <w:lang w:val="ro-RO" w:eastAsia="cs-CZ"/>
        </w:rPr>
        <w:t xml:space="preserve"> pentru </w:t>
      </w:r>
      <w:r w:rsidRPr="00755E66">
        <w:rPr>
          <w:rFonts w:asciiTheme="majorHAnsi" w:eastAsia="Times New Roman" w:hAnsiTheme="majorHAnsi" w:cstheme="majorHAnsi"/>
          <w:lang w:val="ro-RO" w:eastAsia="cs-CZ"/>
        </w:rPr>
        <w:t>vânzător</w:t>
      </w:r>
      <w:r w:rsidR="00BA7C5C" w:rsidRPr="00755E66">
        <w:rPr>
          <w:rFonts w:asciiTheme="majorHAnsi" w:eastAsia="Times New Roman" w:hAnsiTheme="majorHAnsi" w:cstheme="majorHAnsi"/>
          <w:lang w:val="ro-RO" w:eastAsia="cs-CZ"/>
        </w:rPr>
        <w:t xml:space="preserve"> cat si pentru </w:t>
      </w:r>
      <w:r w:rsidRPr="00755E66">
        <w:rPr>
          <w:rFonts w:asciiTheme="majorHAnsi" w:eastAsia="Times New Roman" w:hAnsiTheme="majorHAnsi" w:cstheme="majorHAnsi"/>
          <w:lang w:val="ro-RO" w:eastAsia="cs-CZ"/>
        </w:rPr>
        <w:t>cumpărător</w:t>
      </w:r>
      <w:r w:rsidR="00BA7C5C" w:rsidRPr="00755E66">
        <w:rPr>
          <w:rFonts w:asciiTheme="majorHAnsi" w:eastAsia="Times New Roman" w:hAnsiTheme="majorHAnsi" w:cstheme="majorHAnsi"/>
          <w:lang w:val="ro-RO" w:eastAsia="cs-CZ"/>
        </w:rPr>
        <w:t xml:space="preserve">, </w:t>
      </w:r>
      <w:r w:rsidRPr="00755E66">
        <w:rPr>
          <w:rFonts w:asciiTheme="majorHAnsi" w:eastAsia="Times New Roman" w:hAnsiTheme="majorHAnsi" w:cstheme="majorHAnsi"/>
          <w:lang w:val="ro-RO" w:eastAsia="cs-CZ"/>
        </w:rPr>
        <w:t>atât</w:t>
      </w:r>
      <w:r w:rsidR="00BA7C5C" w:rsidRPr="00755E66">
        <w:rPr>
          <w:rFonts w:asciiTheme="majorHAnsi" w:eastAsia="Times New Roman" w:hAnsiTheme="majorHAnsi" w:cstheme="majorHAnsi"/>
          <w:lang w:val="ro-RO" w:eastAsia="cs-CZ"/>
        </w:rPr>
        <w:t xml:space="preserve"> cat este posibil. </w:t>
      </w:r>
      <w:r w:rsidRPr="00755E66">
        <w:rPr>
          <w:rFonts w:asciiTheme="majorHAnsi" w:eastAsia="Times New Roman" w:hAnsiTheme="majorHAnsi" w:cstheme="majorHAnsi"/>
          <w:lang w:val="ro-RO" w:eastAsia="cs-CZ"/>
        </w:rPr>
        <w:t>Cumpărătorul</w:t>
      </w:r>
      <w:r w:rsidR="00BA7C5C" w:rsidRPr="00755E66">
        <w:rPr>
          <w:rFonts w:asciiTheme="majorHAnsi" w:eastAsia="Times New Roman" w:hAnsiTheme="majorHAnsi" w:cstheme="majorHAnsi"/>
          <w:lang w:val="ro-RO" w:eastAsia="cs-CZ"/>
        </w:rPr>
        <w:t xml:space="preserve"> nu este </w:t>
      </w:r>
      <w:r w:rsidRPr="00755E66">
        <w:rPr>
          <w:rFonts w:asciiTheme="majorHAnsi" w:eastAsia="Times New Roman" w:hAnsiTheme="majorHAnsi" w:cstheme="majorHAnsi"/>
          <w:lang w:val="ro-RO" w:eastAsia="cs-CZ"/>
        </w:rPr>
        <w:t>îndreptățit</w:t>
      </w:r>
      <w:r w:rsidR="00BA7C5C" w:rsidRPr="00755E66">
        <w:rPr>
          <w:rFonts w:asciiTheme="majorHAnsi" w:eastAsia="Times New Roman" w:hAnsiTheme="majorHAnsi" w:cstheme="majorHAnsi"/>
          <w:lang w:val="ro-RO" w:eastAsia="cs-CZ"/>
        </w:rPr>
        <w:t xml:space="preserve"> la solicitarea nici unei </w:t>
      </w:r>
      <w:r w:rsidRPr="00755E66">
        <w:rPr>
          <w:rFonts w:asciiTheme="majorHAnsi" w:eastAsia="Times New Roman" w:hAnsiTheme="majorHAnsi" w:cstheme="majorHAnsi"/>
          <w:lang w:val="ro-RO" w:eastAsia="cs-CZ"/>
        </w:rPr>
        <w:t>despăgubiri</w:t>
      </w:r>
      <w:r w:rsidR="00BA7C5C" w:rsidRPr="00755E66">
        <w:rPr>
          <w:rFonts w:asciiTheme="majorHAnsi" w:eastAsia="Times New Roman" w:hAnsiTheme="majorHAnsi" w:cstheme="majorHAnsi"/>
          <w:lang w:val="ro-RO" w:eastAsia="cs-CZ"/>
        </w:rPr>
        <w:t xml:space="preserve"> pentru </w:t>
      </w:r>
      <w:r w:rsidRPr="00755E66">
        <w:rPr>
          <w:rFonts w:asciiTheme="majorHAnsi" w:eastAsia="Times New Roman" w:hAnsiTheme="majorHAnsi" w:cstheme="majorHAnsi"/>
          <w:lang w:val="ro-RO" w:eastAsia="cs-CZ"/>
        </w:rPr>
        <w:t>situațiile</w:t>
      </w:r>
      <w:r w:rsidR="00BA7C5C" w:rsidRPr="00755E66">
        <w:rPr>
          <w:rFonts w:asciiTheme="majorHAnsi" w:eastAsia="Times New Roman" w:hAnsiTheme="majorHAnsi" w:cstheme="majorHAnsi"/>
          <w:lang w:val="ro-RO" w:eastAsia="cs-CZ"/>
        </w:rPr>
        <w:t xml:space="preserve"> de </w:t>
      </w:r>
      <w:r w:rsidRPr="00755E66">
        <w:rPr>
          <w:rFonts w:asciiTheme="majorHAnsi" w:eastAsia="Times New Roman" w:hAnsiTheme="majorHAnsi" w:cstheme="majorHAnsi"/>
          <w:lang w:val="ro-RO" w:eastAsia="cs-CZ"/>
        </w:rPr>
        <w:t>forța</w:t>
      </w:r>
      <w:r w:rsidR="00BA7C5C" w:rsidRPr="00755E66">
        <w:rPr>
          <w:rFonts w:asciiTheme="majorHAnsi" w:eastAsia="Times New Roman" w:hAnsiTheme="majorHAnsi" w:cstheme="majorHAnsi"/>
          <w:lang w:val="ro-RO" w:eastAsia="cs-CZ"/>
        </w:rPr>
        <w:t xml:space="preserve"> majora.</w:t>
      </w:r>
    </w:p>
    <w:p w14:paraId="59B52325" w14:textId="77777777" w:rsidR="00BA7C5C" w:rsidRPr="00755E66" w:rsidRDefault="00BA7C5C" w:rsidP="00755E66">
      <w:pPr>
        <w:spacing w:line="360" w:lineRule="auto"/>
        <w:jc w:val="both"/>
        <w:rPr>
          <w:rFonts w:asciiTheme="majorHAnsi" w:eastAsia="Times New Roman" w:hAnsiTheme="majorHAnsi" w:cstheme="majorHAnsi"/>
          <w:lang w:val="ro-RO" w:eastAsia="cs-CZ"/>
        </w:rPr>
      </w:pPr>
    </w:p>
    <w:p w14:paraId="15122EF1" w14:textId="77777777" w:rsidR="00BA7C5C" w:rsidRPr="00755E66" w:rsidRDefault="00BA7C5C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val="ro-RO" w:bidi="ro-RO"/>
        </w:rPr>
      </w:pPr>
      <w:r w:rsidRPr="00755E66">
        <w:rPr>
          <w:rFonts w:asciiTheme="majorHAnsi" w:eastAsia="Times New Roman" w:hAnsiTheme="majorHAnsi" w:cstheme="majorHAnsi"/>
          <w:b/>
          <w:lang w:val="ro-RO" w:bidi="ro-RO"/>
        </w:rPr>
        <w:t xml:space="preserve">Articolul  8. Legea aplicabila si </w:t>
      </w:r>
      <w:r w:rsidR="00C5610C" w:rsidRPr="00755E66">
        <w:rPr>
          <w:rFonts w:asciiTheme="majorHAnsi" w:eastAsia="Times New Roman" w:hAnsiTheme="majorHAnsi" w:cstheme="majorHAnsi"/>
          <w:b/>
          <w:lang w:val="ro-RO" w:bidi="ro-RO"/>
        </w:rPr>
        <w:t>jurisdicția</w:t>
      </w:r>
    </w:p>
    <w:p w14:paraId="759F879F" w14:textId="77777777" w:rsidR="00BA7C5C" w:rsidRPr="00755E66" w:rsidRDefault="00BA7C5C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val="ro-RO" w:bidi="ro-RO"/>
        </w:rPr>
      </w:pPr>
    </w:p>
    <w:p w14:paraId="0422E82F" w14:textId="77777777" w:rsidR="00BA7C5C" w:rsidRPr="00755E66" w:rsidRDefault="00BA7C5C" w:rsidP="00755E66">
      <w:pPr>
        <w:spacing w:line="360" w:lineRule="auto"/>
        <w:jc w:val="both"/>
        <w:rPr>
          <w:rFonts w:asciiTheme="majorHAnsi" w:eastAsia="Times New Roman" w:hAnsiTheme="majorHAnsi" w:cstheme="majorHAnsi"/>
          <w:lang w:val="ro-RO" w:eastAsia="cs-CZ"/>
        </w:rPr>
      </w:pPr>
      <w:r w:rsidRPr="00755E66">
        <w:rPr>
          <w:rFonts w:asciiTheme="majorHAnsi" w:eastAsia="Times New Roman" w:hAnsiTheme="majorHAnsi" w:cstheme="majorHAnsi"/>
          <w:lang w:val="ro-RO" w:bidi="ro-RO"/>
        </w:rPr>
        <w:t xml:space="preserve">Contractul este guvernat de legea romana si orice </w:t>
      </w:r>
      <w:r w:rsidR="00C5610C" w:rsidRPr="00755E66">
        <w:rPr>
          <w:rFonts w:asciiTheme="majorHAnsi" w:eastAsia="Times New Roman" w:hAnsiTheme="majorHAnsi" w:cstheme="majorHAnsi"/>
          <w:lang w:val="ro-RO" w:bidi="ro-RO"/>
        </w:rPr>
        <w:t>litigiu</w:t>
      </w:r>
      <w:r w:rsidRPr="00755E66">
        <w:rPr>
          <w:rFonts w:asciiTheme="majorHAnsi" w:eastAsia="Times New Roman" w:hAnsiTheme="majorHAnsi" w:cstheme="majorHAnsi"/>
          <w:lang w:val="ro-RO" w:bidi="ro-RO"/>
        </w:rPr>
        <w:t xml:space="preserve"> va fi depus spre </w:t>
      </w:r>
      <w:r w:rsidR="00C5610C" w:rsidRPr="00755E66">
        <w:rPr>
          <w:rFonts w:asciiTheme="majorHAnsi" w:eastAsia="Times New Roman" w:hAnsiTheme="majorHAnsi" w:cstheme="majorHAnsi"/>
          <w:lang w:val="ro-RO" w:bidi="ro-RO"/>
        </w:rPr>
        <w:t>soluționare</w:t>
      </w:r>
      <w:r w:rsidRPr="00755E66">
        <w:rPr>
          <w:rFonts w:asciiTheme="majorHAnsi" w:eastAsia="Times New Roman" w:hAnsiTheme="majorHAnsi" w:cstheme="majorHAnsi"/>
          <w:lang w:val="ro-RO" w:bidi="ro-RO"/>
        </w:rPr>
        <w:t xml:space="preserve"> </w:t>
      </w:r>
      <w:r w:rsidR="00C5610C" w:rsidRPr="00755E66">
        <w:rPr>
          <w:rFonts w:asciiTheme="majorHAnsi" w:eastAsia="Times New Roman" w:hAnsiTheme="majorHAnsi" w:cstheme="majorHAnsi"/>
          <w:lang w:val="ro-RO" w:bidi="ro-RO"/>
        </w:rPr>
        <w:t>instanțelor</w:t>
      </w:r>
      <w:r w:rsidRPr="00755E66">
        <w:rPr>
          <w:rFonts w:asciiTheme="majorHAnsi" w:eastAsia="Times New Roman" w:hAnsiTheme="majorHAnsi" w:cstheme="majorHAnsi"/>
          <w:lang w:val="ro-RO" w:bidi="ro-RO"/>
        </w:rPr>
        <w:t xml:space="preserve"> competente din Romania.</w:t>
      </w:r>
    </w:p>
    <w:p w14:paraId="4A320BA5" w14:textId="77777777" w:rsidR="00BA7C5C" w:rsidRPr="00755E66" w:rsidRDefault="00BA7C5C" w:rsidP="00755E66">
      <w:pPr>
        <w:spacing w:line="360" w:lineRule="auto"/>
        <w:jc w:val="both"/>
        <w:rPr>
          <w:rFonts w:asciiTheme="majorHAnsi" w:eastAsia="Times New Roman" w:hAnsiTheme="majorHAnsi" w:cstheme="majorHAnsi"/>
          <w:lang w:val="ro-RO" w:eastAsia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986"/>
      </w:tblGrid>
      <w:tr w:rsidR="00BA7C5C" w:rsidRPr="00755E66" w14:paraId="3FE68A77" w14:textId="77777777" w:rsidTr="00BA7C5C">
        <w:tc>
          <w:tcPr>
            <w:tcW w:w="4985" w:type="dxa"/>
          </w:tcPr>
          <w:p w14:paraId="7CF59819" w14:textId="77777777" w:rsidR="00BA7C5C" w:rsidRPr="00755E66" w:rsidRDefault="00BA7C5C" w:rsidP="00755E66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/>
                <w:lang w:val="ro-RO" w:eastAsia="cs-CZ" w:bidi="ro-RO"/>
              </w:rPr>
            </w:pPr>
            <w:r w:rsidRPr="00755E66">
              <w:rPr>
                <w:rFonts w:asciiTheme="majorHAnsi" w:eastAsia="Times New Roman" w:hAnsiTheme="majorHAnsi" w:cstheme="majorHAnsi"/>
                <w:b/>
                <w:lang w:val="ro-RO" w:eastAsia="cs-CZ" w:bidi="ro-RO"/>
              </w:rPr>
              <w:t>VANZATOR</w:t>
            </w:r>
          </w:p>
          <w:p w14:paraId="74D8EB25" w14:textId="77777777" w:rsidR="00BA7C5C" w:rsidRPr="00755E66" w:rsidRDefault="00035339" w:rsidP="00755E66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/>
                <w:lang w:val="ro-RO" w:eastAsia="cs-CZ" w:bidi="ro-RO"/>
              </w:rPr>
            </w:pPr>
            <w:r w:rsidRPr="00755E66">
              <w:rPr>
                <w:rFonts w:asciiTheme="majorHAnsi" w:eastAsia="Times New Roman" w:hAnsiTheme="majorHAnsi" w:cstheme="majorHAnsi"/>
                <w:b/>
                <w:lang w:val="ro-RO" w:eastAsia="cs-CZ" w:bidi="ro-RO"/>
              </w:rPr>
              <w:t>………</w:t>
            </w:r>
            <w:r w:rsidR="00294FD0" w:rsidRPr="00755E66">
              <w:rPr>
                <w:rFonts w:asciiTheme="majorHAnsi" w:eastAsia="Times New Roman" w:hAnsiTheme="majorHAnsi" w:cstheme="majorHAnsi"/>
                <w:b/>
                <w:lang w:val="ro-RO" w:eastAsia="cs-CZ" w:bidi="ro-RO"/>
              </w:rPr>
              <w:t>………</w:t>
            </w:r>
            <w:r w:rsidR="00BA7C5C" w:rsidRPr="00755E66">
              <w:rPr>
                <w:rFonts w:asciiTheme="majorHAnsi" w:eastAsia="Times New Roman" w:hAnsiTheme="majorHAnsi" w:cstheme="majorHAnsi"/>
                <w:b/>
                <w:lang w:val="ro-RO" w:eastAsia="cs-CZ" w:bidi="ro-RO"/>
              </w:rPr>
              <w:t xml:space="preserve"> S.R.L</w:t>
            </w:r>
          </w:p>
          <w:p w14:paraId="40C1D238" w14:textId="77777777" w:rsidR="00BA7C5C" w:rsidRPr="00755E66" w:rsidRDefault="00035339" w:rsidP="00755E66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lang w:val="ro-RO"/>
              </w:rPr>
            </w:pPr>
            <w:r w:rsidRPr="00755E66">
              <w:rPr>
                <w:rFonts w:asciiTheme="majorHAnsi" w:eastAsia="Times New Roman" w:hAnsiTheme="majorHAnsi" w:cstheme="majorHAnsi"/>
                <w:lang w:val="ro-RO"/>
              </w:rPr>
              <w:t>……….</w:t>
            </w:r>
          </w:p>
          <w:p w14:paraId="66AA77D9" w14:textId="77777777" w:rsidR="00BA7C5C" w:rsidRPr="00755E66" w:rsidRDefault="00BA7C5C" w:rsidP="00755E66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lang w:val="ro-RO" w:eastAsia="cs-CZ" w:bidi="ro-RO"/>
              </w:rPr>
            </w:pPr>
            <w:r w:rsidRPr="00755E66">
              <w:rPr>
                <w:rFonts w:asciiTheme="majorHAnsi" w:eastAsia="Times New Roman" w:hAnsiTheme="majorHAnsi" w:cstheme="majorHAnsi"/>
                <w:lang w:val="ro-RO" w:eastAsia="cs-CZ" w:bidi="ro-RO"/>
              </w:rPr>
              <w:t>Administrator</w:t>
            </w:r>
          </w:p>
          <w:p w14:paraId="34C4A0F1" w14:textId="77777777" w:rsidR="00BA7C5C" w:rsidRPr="00755E66" w:rsidRDefault="00BA7C5C" w:rsidP="00755E66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/>
                <w:lang w:val="ro-RO" w:eastAsia="cs-CZ" w:bidi="ro-RO"/>
              </w:rPr>
            </w:pPr>
          </w:p>
          <w:p w14:paraId="765F009C" w14:textId="77777777" w:rsidR="00BA7C5C" w:rsidRPr="00755E66" w:rsidRDefault="00BA7C5C" w:rsidP="00755E66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/>
                <w:lang w:val="ro-RO" w:eastAsia="cs-CZ" w:bidi="ro-RO"/>
              </w:rPr>
            </w:pPr>
          </w:p>
          <w:p w14:paraId="35A75051" w14:textId="77777777" w:rsidR="00BA7C5C" w:rsidRPr="00755E66" w:rsidRDefault="00BA7C5C" w:rsidP="00755E66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/>
                <w:lang w:val="ro-RO" w:eastAsia="cs-CZ" w:bidi="ro-RO"/>
              </w:rPr>
            </w:pPr>
          </w:p>
          <w:p w14:paraId="6EC0FFC6" w14:textId="77777777" w:rsidR="00BA7C5C" w:rsidRPr="00755E66" w:rsidRDefault="00BA7C5C" w:rsidP="00755E66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/>
                <w:lang w:val="ro-RO" w:eastAsia="cs-CZ" w:bidi="ro-RO"/>
              </w:rPr>
            </w:pPr>
          </w:p>
          <w:p w14:paraId="7D2152A6" w14:textId="77777777" w:rsidR="00BA7C5C" w:rsidRPr="00755E66" w:rsidRDefault="00BA7C5C" w:rsidP="00755E66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lang w:val="ro-RO" w:eastAsia="cs-CZ"/>
              </w:rPr>
            </w:pPr>
            <w:r w:rsidRPr="00755E66">
              <w:rPr>
                <w:rFonts w:asciiTheme="majorHAnsi" w:eastAsia="Times New Roman" w:hAnsiTheme="majorHAnsi" w:cstheme="majorHAnsi"/>
                <w:b/>
                <w:lang w:val="ro-RO" w:eastAsia="cs-CZ" w:bidi="ro-RO"/>
              </w:rPr>
              <w:t>…………………………………</w:t>
            </w:r>
          </w:p>
        </w:tc>
        <w:tc>
          <w:tcPr>
            <w:tcW w:w="4986" w:type="dxa"/>
          </w:tcPr>
          <w:p w14:paraId="026CB719" w14:textId="77777777" w:rsidR="00BA7C5C" w:rsidRPr="00755E66" w:rsidRDefault="00BA7C5C" w:rsidP="00755E66">
            <w:pPr>
              <w:widowControl w:val="0"/>
              <w:spacing w:line="360" w:lineRule="auto"/>
              <w:ind w:left="567" w:hanging="567"/>
              <w:jc w:val="both"/>
              <w:outlineLvl w:val="1"/>
              <w:rPr>
                <w:rFonts w:asciiTheme="majorHAnsi" w:eastAsia="Times New Roman" w:hAnsiTheme="majorHAnsi" w:cstheme="majorHAnsi"/>
                <w:b/>
                <w:caps/>
                <w:lang w:val="ro-RO" w:bidi="ro-RO"/>
              </w:rPr>
            </w:pPr>
            <w:r w:rsidRPr="00755E66">
              <w:rPr>
                <w:rFonts w:asciiTheme="majorHAnsi" w:eastAsia="Times New Roman" w:hAnsiTheme="majorHAnsi" w:cstheme="majorHAnsi"/>
                <w:b/>
                <w:caps/>
                <w:lang w:val="ro-RO" w:bidi="ro-RO"/>
              </w:rPr>
              <w:t>Cumparator</w:t>
            </w:r>
          </w:p>
          <w:p w14:paraId="1FB8F940" w14:textId="77777777" w:rsidR="00BA7C5C" w:rsidRPr="00755E66" w:rsidRDefault="00035339" w:rsidP="00755E66">
            <w:pPr>
              <w:widowControl w:val="0"/>
              <w:spacing w:line="360" w:lineRule="auto"/>
              <w:ind w:left="567" w:hanging="567"/>
              <w:jc w:val="both"/>
              <w:outlineLvl w:val="1"/>
              <w:rPr>
                <w:rFonts w:asciiTheme="majorHAnsi" w:eastAsia="Times New Roman" w:hAnsiTheme="majorHAnsi" w:cstheme="majorHAnsi"/>
                <w:b/>
                <w:lang w:val="ro-RO" w:eastAsia="cs-CZ" w:bidi="ro-RO"/>
              </w:rPr>
            </w:pPr>
            <w:r w:rsidRPr="00755E66">
              <w:rPr>
                <w:rFonts w:asciiTheme="majorHAnsi" w:eastAsia="Times New Roman" w:hAnsiTheme="majorHAnsi" w:cstheme="majorHAnsi"/>
                <w:b/>
                <w:lang w:val="ro-RO" w:eastAsia="cs-CZ" w:bidi="ro-RO"/>
              </w:rPr>
              <w:t>……………</w:t>
            </w:r>
            <w:r w:rsidR="00294FD0" w:rsidRPr="00755E66">
              <w:rPr>
                <w:rFonts w:asciiTheme="majorHAnsi" w:eastAsia="Times New Roman" w:hAnsiTheme="majorHAnsi" w:cstheme="majorHAnsi"/>
                <w:b/>
                <w:lang w:val="ro-RO" w:eastAsia="cs-CZ" w:bidi="ro-RO"/>
              </w:rPr>
              <w:t>……….</w:t>
            </w:r>
            <w:r w:rsidR="00BA7C5C" w:rsidRPr="00755E66">
              <w:rPr>
                <w:rFonts w:asciiTheme="majorHAnsi" w:eastAsia="Times New Roman" w:hAnsiTheme="majorHAnsi" w:cstheme="majorHAnsi"/>
                <w:b/>
                <w:lang w:val="ro-RO" w:eastAsia="cs-CZ" w:bidi="ro-RO"/>
              </w:rPr>
              <w:t xml:space="preserve"> SRL</w:t>
            </w:r>
          </w:p>
          <w:p w14:paraId="163EC474" w14:textId="77777777" w:rsidR="00BA7C5C" w:rsidRPr="00755E66" w:rsidRDefault="00035339" w:rsidP="00755E66">
            <w:pPr>
              <w:widowControl w:val="0"/>
              <w:spacing w:line="360" w:lineRule="auto"/>
              <w:ind w:left="567" w:hanging="567"/>
              <w:jc w:val="both"/>
              <w:outlineLvl w:val="1"/>
              <w:rPr>
                <w:rFonts w:asciiTheme="majorHAnsi" w:eastAsia="Times New Roman" w:hAnsiTheme="majorHAnsi" w:cstheme="majorHAnsi"/>
                <w:lang w:val="ro-RO" w:eastAsia="cs-CZ" w:bidi="ro-RO"/>
              </w:rPr>
            </w:pPr>
            <w:r w:rsidRPr="00755E66">
              <w:rPr>
                <w:rFonts w:asciiTheme="majorHAnsi" w:eastAsia="Times New Roman" w:hAnsiTheme="majorHAnsi" w:cstheme="majorHAnsi"/>
                <w:lang w:val="ro-RO" w:eastAsia="cs-CZ" w:bidi="ro-RO"/>
              </w:rPr>
              <w:t>………………..</w:t>
            </w:r>
          </w:p>
          <w:p w14:paraId="0103431A" w14:textId="77777777" w:rsidR="00BA7C5C" w:rsidRPr="00755E66" w:rsidRDefault="00BA7C5C" w:rsidP="00755E66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lang w:val="ro-RO" w:eastAsia="cs-CZ" w:bidi="ro-RO"/>
              </w:rPr>
            </w:pPr>
            <w:r w:rsidRPr="00755E66">
              <w:rPr>
                <w:rFonts w:asciiTheme="majorHAnsi" w:eastAsia="Times New Roman" w:hAnsiTheme="majorHAnsi" w:cstheme="majorHAnsi"/>
                <w:lang w:val="ro-RO" w:eastAsia="cs-CZ" w:bidi="ro-RO"/>
              </w:rPr>
              <w:t>Administrator</w:t>
            </w:r>
          </w:p>
          <w:p w14:paraId="7531EF52" w14:textId="77777777" w:rsidR="00BA7C5C" w:rsidRPr="00755E66" w:rsidRDefault="00BA7C5C" w:rsidP="00755E66">
            <w:pPr>
              <w:widowControl w:val="0"/>
              <w:spacing w:line="360" w:lineRule="auto"/>
              <w:ind w:left="567" w:hanging="567"/>
              <w:jc w:val="both"/>
              <w:outlineLvl w:val="1"/>
              <w:rPr>
                <w:rFonts w:asciiTheme="majorHAnsi" w:eastAsia="Times New Roman" w:hAnsiTheme="majorHAnsi" w:cstheme="majorHAnsi"/>
                <w:lang w:val="ro-RO" w:eastAsia="cs-CZ" w:bidi="ro-RO"/>
              </w:rPr>
            </w:pPr>
          </w:p>
          <w:p w14:paraId="17B70372" w14:textId="77777777" w:rsidR="00BA7C5C" w:rsidRPr="00755E66" w:rsidRDefault="00BA7C5C" w:rsidP="00755E66">
            <w:pPr>
              <w:widowControl w:val="0"/>
              <w:spacing w:line="360" w:lineRule="auto"/>
              <w:ind w:left="567" w:hanging="567"/>
              <w:jc w:val="both"/>
              <w:outlineLvl w:val="1"/>
              <w:rPr>
                <w:rFonts w:asciiTheme="majorHAnsi" w:eastAsia="Times New Roman" w:hAnsiTheme="majorHAnsi" w:cstheme="majorHAnsi"/>
                <w:lang w:val="ro-RO" w:eastAsia="cs-CZ" w:bidi="ro-RO"/>
              </w:rPr>
            </w:pPr>
          </w:p>
          <w:p w14:paraId="630BE595" w14:textId="77777777" w:rsidR="00BA7C5C" w:rsidRPr="00755E66" w:rsidRDefault="00BA7C5C" w:rsidP="00755E66">
            <w:pPr>
              <w:widowControl w:val="0"/>
              <w:spacing w:line="360" w:lineRule="auto"/>
              <w:ind w:left="567" w:hanging="567"/>
              <w:jc w:val="both"/>
              <w:outlineLvl w:val="1"/>
              <w:rPr>
                <w:rFonts w:asciiTheme="majorHAnsi" w:eastAsia="Times New Roman" w:hAnsiTheme="majorHAnsi" w:cstheme="majorHAnsi"/>
                <w:lang w:val="ro-RO" w:eastAsia="cs-CZ" w:bidi="ro-RO"/>
              </w:rPr>
            </w:pPr>
          </w:p>
          <w:p w14:paraId="5A7375AB" w14:textId="77777777" w:rsidR="00BA7C5C" w:rsidRPr="00755E66" w:rsidRDefault="00BA7C5C" w:rsidP="00755E66">
            <w:pPr>
              <w:widowControl w:val="0"/>
              <w:spacing w:line="360" w:lineRule="auto"/>
              <w:ind w:left="567" w:hanging="567"/>
              <w:jc w:val="both"/>
              <w:outlineLvl w:val="1"/>
              <w:rPr>
                <w:rFonts w:asciiTheme="majorHAnsi" w:eastAsia="Times New Roman" w:hAnsiTheme="majorHAnsi" w:cstheme="majorHAnsi"/>
                <w:lang w:val="ro-RO" w:eastAsia="cs-CZ" w:bidi="ro-RO"/>
              </w:rPr>
            </w:pPr>
          </w:p>
          <w:p w14:paraId="1A761A95" w14:textId="77777777" w:rsidR="00BA7C5C" w:rsidRPr="00755E66" w:rsidRDefault="00BA7C5C" w:rsidP="00755E66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lang w:val="ro-RO" w:eastAsia="cs-CZ"/>
              </w:rPr>
            </w:pPr>
            <w:r w:rsidRPr="00755E66">
              <w:rPr>
                <w:rFonts w:asciiTheme="majorHAnsi" w:eastAsia="Times New Roman" w:hAnsiTheme="majorHAnsi" w:cstheme="majorHAnsi"/>
                <w:b/>
                <w:lang w:val="ro-RO" w:eastAsia="cs-CZ" w:bidi="ro-RO"/>
              </w:rPr>
              <w:t>…………………………………</w:t>
            </w:r>
          </w:p>
        </w:tc>
      </w:tr>
    </w:tbl>
    <w:p w14:paraId="0A5AC3E3" w14:textId="77777777" w:rsidR="00BA7C5C" w:rsidRPr="00755E66" w:rsidRDefault="00BA7C5C" w:rsidP="00755E66">
      <w:pPr>
        <w:spacing w:line="360" w:lineRule="auto"/>
        <w:jc w:val="both"/>
        <w:rPr>
          <w:rFonts w:asciiTheme="majorHAnsi" w:eastAsia="Times New Roman" w:hAnsiTheme="majorHAnsi" w:cstheme="majorHAnsi"/>
          <w:lang w:val="ro-RO" w:eastAsia="cs-CZ"/>
        </w:rPr>
      </w:pPr>
    </w:p>
    <w:p w14:paraId="571987F9" w14:textId="77777777" w:rsidR="00D51BFA" w:rsidRPr="00755E66" w:rsidRDefault="00D51BFA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lang w:val="ro-RO"/>
        </w:rPr>
      </w:pPr>
    </w:p>
    <w:p w14:paraId="09823141" w14:textId="77777777" w:rsidR="00D51BFA" w:rsidRPr="00755E66" w:rsidRDefault="00D51BFA" w:rsidP="00755E66">
      <w:pPr>
        <w:spacing w:after="0" w:line="360" w:lineRule="auto"/>
        <w:jc w:val="both"/>
        <w:rPr>
          <w:rFonts w:asciiTheme="majorHAnsi" w:eastAsia="Times New Roman" w:hAnsiTheme="majorHAnsi" w:cstheme="majorHAnsi"/>
          <w:lang w:val="ro-RO"/>
        </w:rPr>
      </w:pPr>
    </w:p>
    <w:sectPr w:rsidR="00D51BFA" w:rsidRPr="00755E66" w:rsidSect="001A5534">
      <w:headerReference w:type="default" r:id="rId7"/>
      <w:footerReference w:type="default" r:id="rId8"/>
      <w:pgSz w:w="11909" w:h="16834" w:code="9"/>
      <w:pgMar w:top="1134" w:right="1077" w:bottom="1134" w:left="1077" w:header="567" w:footer="567" w:gutter="0"/>
      <w:paperSrc w:first="260" w:other="26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0344" w14:textId="77777777" w:rsidR="003D7A93" w:rsidRDefault="003D7A93" w:rsidP="00560786">
      <w:pPr>
        <w:spacing w:after="0" w:line="240" w:lineRule="auto"/>
      </w:pPr>
      <w:r>
        <w:separator/>
      </w:r>
    </w:p>
  </w:endnote>
  <w:endnote w:type="continuationSeparator" w:id="0">
    <w:p w14:paraId="7E54E88A" w14:textId="77777777" w:rsidR="003D7A93" w:rsidRDefault="003D7A93" w:rsidP="0056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DDCA" w14:textId="77777777" w:rsidR="00FF6A85" w:rsidRDefault="006550C1" w:rsidP="00FF6A85">
    <w:pPr>
      <w:pStyle w:val="Footer"/>
      <w:tabs>
        <w:tab w:val="right" w:pos="9639"/>
      </w:tabs>
      <w:rPr>
        <w:sz w:val="14"/>
      </w:rPr>
    </w:pPr>
    <w:r w:rsidRPr="004661F0">
      <w:rPr>
        <w:sz w:val="14"/>
        <w:lang w:val="ro-RO" w:bidi="ro-RO"/>
      </w:rPr>
      <w:tab/>
    </w:r>
    <w:r>
      <w:rPr>
        <w:sz w:val="14"/>
        <w:lang w:val="ro-RO" w:bidi="ro-RO"/>
      </w:rPr>
      <w:tab/>
    </w:r>
    <w:r w:rsidR="003754C8" w:rsidRPr="004661F0">
      <w:rPr>
        <w:sz w:val="14"/>
        <w:lang w:val="ro-RO" w:bidi="ro-RO"/>
      </w:rPr>
      <w:fldChar w:fldCharType="begin"/>
    </w:r>
    <w:r w:rsidRPr="004661F0">
      <w:rPr>
        <w:sz w:val="14"/>
        <w:lang w:val="ro-RO" w:bidi="ro-RO"/>
      </w:rPr>
      <w:instrText xml:space="preserve"> PAGE </w:instrText>
    </w:r>
    <w:r w:rsidR="003754C8" w:rsidRPr="004661F0">
      <w:rPr>
        <w:sz w:val="14"/>
        <w:lang w:val="ro-RO" w:bidi="ro-RO"/>
      </w:rPr>
      <w:fldChar w:fldCharType="separate"/>
    </w:r>
    <w:r w:rsidR="001F5888">
      <w:rPr>
        <w:noProof/>
        <w:sz w:val="14"/>
        <w:lang w:val="ro-RO" w:bidi="ro-RO"/>
      </w:rPr>
      <w:t>3</w:t>
    </w:r>
    <w:r w:rsidR="003754C8" w:rsidRPr="004661F0">
      <w:rPr>
        <w:sz w:val="14"/>
        <w:lang w:val="ro-RO" w:bidi="ro-RO"/>
      </w:rPr>
      <w:fldChar w:fldCharType="end"/>
    </w:r>
    <w:r w:rsidRPr="004661F0">
      <w:rPr>
        <w:sz w:val="14"/>
        <w:lang w:val="ro-RO" w:bidi="ro-RO"/>
      </w:rPr>
      <w:t xml:space="preserve"> </w:t>
    </w:r>
    <w:r>
      <w:rPr>
        <w:sz w:val="14"/>
        <w:lang w:val="ro-RO" w:bidi="ro-RO"/>
      </w:rPr>
      <w:t>/</w:t>
    </w:r>
    <w:r w:rsidRPr="004661F0">
      <w:rPr>
        <w:sz w:val="14"/>
        <w:lang w:val="ro-RO" w:bidi="ro-RO"/>
      </w:rPr>
      <w:t xml:space="preserve"> </w:t>
    </w:r>
    <w:r w:rsidR="003754C8" w:rsidRPr="004661F0">
      <w:rPr>
        <w:sz w:val="14"/>
        <w:lang w:val="ro-RO" w:bidi="ro-RO"/>
      </w:rPr>
      <w:fldChar w:fldCharType="begin"/>
    </w:r>
    <w:r w:rsidRPr="004661F0">
      <w:rPr>
        <w:sz w:val="14"/>
        <w:lang w:val="ro-RO" w:bidi="ro-RO"/>
      </w:rPr>
      <w:instrText xml:space="preserve"> NUMPAGES </w:instrText>
    </w:r>
    <w:r w:rsidR="003754C8" w:rsidRPr="004661F0">
      <w:rPr>
        <w:sz w:val="14"/>
        <w:lang w:val="ro-RO" w:bidi="ro-RO"/>
      </w:rPr>
      <w:fldChar w:fldCharType="separate"/>
    </w:r>
    <w:r w:rsidR="001F5888">
      <w:rPr>
        <w:noProof/>
        <w:sz w:val="14"/>
        <w:lang w:val="ro-RO" w:bidi="ro-RO"/>
      </w:rPr>
      <w:t>3</w:t>
    </w:r>
    <w:r w:rsidR="003754C8" w:rsidRPr="004661F0">
      <w:rPr>
        <w:sz w:val="14"/>
        <w:lang w:val="ro-RO"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54C2" w14:textId="77777777" w:rsidR="003D7A93" w:rsidRDefault="003D7A93" w:rsidP="00560786">
      <w:pPr>
        <w:spacing w:after="0" w:line="240" w:lineRule="auto"/>
      </w:pPr>
      <w:r>
        <w:separator/>
      </w:r>
    </w:p>
  </w:footnote>
  <w:footnote w:type="continuationSeparator" w:id="0">
    <w:p w14:paraId="466D2ACA" w14:textId="77777777" w:rsidR="003D7A93" w:rsidRDefault="003D7A93" w:rsidP="0056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DEED" w14:textId="77777777" w:rsidR="00FF6A85" w:rsidRDefault="006550C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E61"/>
    <w:multiLevelType w:val="hybridMultilevel"/>
    <w:tmpl w:val="C494E2B2"/>
    <w:lvl w:ilvl="0" w:tplc="B104538A">
      <w:start w:val="1"/>
      <w:numFmt w:val="decimal"/>
      <w:lvlText w:val="Article no. %1."/>
      <w:lvlJc w:val="left"/>
      <w:pPr>
        <w:ind w:left="1620" w:hanging="360"/>
      </w:pPr>
      <w:rPr>
        <w:rFonts w:hint="default"/>
      </w:rPr>
    </w:lvl>
    <w:lvl w:ilvl="1" w:tplc="57802516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E6B98"/>
    <w:multiLevelType w:val="multilevel"/>
    <w:tmpl w:val="2CA4FA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50A5B38"/>
    <w:multiLevelType w:val="hybridMultilevel"/>
    <w:tmpl w:val="D7F46BA8"/>
    <w:lvl w:ilvl="0" w:tplc="E5048F82">
      <w:start w:val="1"/>
      <w:numFmt w:val="decimal"/>
      <w:lvlText w:val="Articolul nr. 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7E0B4967"/>
    <w:multiLevelType w:val="hybridMultilevel"/>
    <w:tmpl w:val="31AAD706"/>
    <w:lvl w:ilvl="0" w:tplc="01E89A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509176">
    <w:abstractNumId w:val="2"/>
  </w:num>
  <w:num w:numId="2" w16cid:durableId="1656571787">
    <w:abstractNumId w:val="0"/>
  </w:num>
  <w:num w:numId="3" w16cid:durableId="1493644166">
    <w:abstractNumId w:val="1"/>
  </w:num>
  <w:num w:numId="4" w16cid:durableId="2106605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BFA"/>
    <w:rsid w:val="0000057B"/>
    <w:rsid w:val="0000655E"/>
    <w:rsid w:val="000138EB"/>
    <w:rsid w:val="000149B5"/>
    <w:rsid w:val="00014C24"/>
    <w:rsid w:val="00022573"/>
    <w:rsid w:val="00025EC4"/>
    <w:rsid w:val="000311AE"/>
    <w:rsid w:val="00034594"/>
    <w:rsid w:val="00035339"/>
    <w:rsid w:val="000354AB"/>
    <w:rsid w:val="000371C7"/>
    <w:rsid w:val="00043A91"/>
    <w:rsid w:val="00043B7F"/>
    <w:rsid w:val="00045F11"/>
    <w:rsid w:val="00050778"/>
    <w:rsid w:val="000521E4"/>
    <w:rsid w:val="000552E9"/>
    <w:rsid w:val="00061AB5"/>
    <w:rsid w:val="000640D5"/>
    <w:rsid w:val="000642F6"/>
    <w:rsid w:val="000664C5"/>
    <w:rsid w:val="000675A3"/>
    <w:rsid w:val="00087F05"/>
    <w:rsid w:val="00090DC6"/>
    <w:rsid w:val="0009386E"/>
    <w:rsid w:val="000A4C4C"/>
    <w:rsid w:val="000B6395"/>
    <w:rsid w:val="000B70B0"/>
    <w:rsid w:val="000C154A"/>
    <w:rsid w:val="000C2238"/>
    <w:rsid w:val="000C50FF"/>
    <w:rsid w:val="000C53EE"/>
    <w:rsid w:val="000D3846"/>
    <w:rsid w:val="000D55BB"/>
    <w:rsid w:val="000D7C18"/>
    <w:rsid w:val="000D7FBD"/>
    <w:rsid w:val="000E2081"/>
    <w:rsid w:val="000E69BC"/>
    <w:rsid w:val="000E70D5"/>
    <w:rsid w:val="000F262D"/>
    <w:rsid w:val="000F375E"/>
    <w:rsid w:val="000F496E"/>
    <w:rsid w:val="000F4C9E"/>
    <w:rsid w:val="000F5003"/>
    <w:rsid w:val="000F688D"/>
    <w:rsid w:val="00101C72"/>
    <w:rsid w:val="001067FC"/>
    <w:rsid w:val="0011294A"/>
    <w:rsid w:val="00113B1E"/>
    <w:rsid w:val="001175A5"/>
    <w:rsid w:val="00125A35"/>
    <w:rsid w:val="001274B8"/>
    <w:rsid w:val="00131757"/>
    <w:rsid w:val="00132817"/>
    <w:rsid w:val="00132912"/>
    <w:rsid w:val="00137663"/>
    <w:rsid w:val="001469DE"/>
    <w:rsid w:val="00151488"/>
    <w:rsid w:val="00154067"/>
    <w:rsid w:val="0015727B"/>
    <w:rsid w:val="00161246"/>
    <w:rsid w:val="00167F77"/>
    <w:rsid w:val="00171765"/>
    <w:rsid w:val="00172AD9"/>
    <w:rsid w:val="00172F1F"/>
    <w:rsid w:val="00173FA8"/>
    <w:rsid w:val="00177A82"/>
    <w:rsid w:val="00180B3A"/>
    <w:rsid w:val="001816D9"/>
    <w:rsid w:val="0018202E"/>
    <w:rsid w:val="00182A1D"/>
    <w:rsid w:val="0018413E"/>
    <w:rsid w:val="001844A2"/>
    <w:rsid w:val="00191416"/>
    <w:rsid w:val="001915CA"/>
    <w:rsid w:val="00191B0C"/>
    <w:rsid w:val="00194034"/>
    <w:rsid w:val="001958C1"/>
    <w:rsid w:val="001968DC"/>
    <w:rsid w:val="001A0163"/>
    <w:rsid w:val="001A061F"/>
    <w:rsid w:val="001A0B8D"/>
    <w:rsid w:val="001A2E30"/>
    <w:rsid w:val="001A4CB7"/>
    <w:rsid w:val="001A4CC1"/>
    <w:rsid w:val="001A5534"/>
    <w:rsid w:val="001A7132"/>
    <w:rsid w:val="001B0517"/>
    <w:rsid w:val="001B0998"/>
    <w:rsid w:val="001B1240"/>
    <w:rsid w:val="001B1B86"/>
    <w:rsid w:val="001B27A8"/>
    <w:rsid w:val="001B5E20"/>
    <w:rsid w:val="001B7A66"/>
    <w:rsid w:val="001D3E7F"/>
    <w:rsid w:val="001D5D90"/>
    <w:rsid w:val="001D7CC2"/>
    <w:rsid w:val="001E01CA"/>
    <w:rsid w:val="001E4250"/>
    <w:rsid w:val="001E767F"/>
    <w:rsid w:val="001F0521"/>
    <w:rsid w:val="001F143A"/>
    <w:rsid w:val="001F173F"/>
    <w:rsid w:val="001F5888"/>
    <w:rsid w:val="002042F5"/>
    <w:rsid w:val="002055B7"/>
    <w:rsid w:val="002066E3"/>
    <w:rsid w:val="00207B46"/>
    <w:rsid w:val="00212A50"/>
    <w:rsid w:val="00213E1D"/>
    <w:rsid w:val="00214FB8"/>
    <w:rsid w:val="0021566D"/>
    <w:rsid w:val="00217824"/>
    <w:rsid w:val="00222BA8"/>
    <w:rsid w:val="00223708"/>
    <w:rsid w:val="00223BC0"/>
    <w:rsid w:val="00224E27"/>
    <w:rsid w:val="002259A5"/>
    <w:rsid w:val="0022671A"/>
    <w:rsid w:val="00230FDE"/>
    <w:rsid w:val="00234ED2"/>
    <w:rsid w:val="00234F18"/>
    <w:rsid w:val="00235A25"/>
    <w:rsid w:val="0024018B"/>
    <w:rsid w:val="00242DA5"/>
    <w:rsid w:val="00243B14"/>
    <w:rsid w:val="00246E41"/>
    <w:rsid w:val="00247B17"/>
    <w:rsid w:val="002520B5"/>
    <w:rsid w:val="00261534"/>
    <w:rsid w:val="00270B8E"/>
    <w:rsid w:val="00274B0F"/>
    <w:rsid w:val="00274B90"/>
    <w:rsid w:val="00276CF6"/>
    <w:rsid w:val="00281260"/>
    <w:rsid w:val="00283ABF"/>
    <w:rsid w:val="00290A41"/>
    <w:rsid w:val="00294FD0"/>
    <w:rsid w:val="00295B8F"/>
    <w:rsid w:val="00296A5A"/>
    <w:rsid w:val="002A2DFC"/>
    <w:rsid w:val="002A7A2A"/>
    <w:rsid w:val="002B0367"/>
    <w:rsid w:val="002B2789"/>
    <w:rsid w:val="002B4797"/>
    <w:rsid w:val="002B583F"/>
    <w:rsid w:val="002B6F57"/>
    <w:rsid w:val="002B73C2"/>
    <w:rsid w:val="002B7FF1"/>
    <w:rsid w:val="002D1A99"/>
    <w:rsid w:val="002D46E9"/>
    <w:rsid w:val="002D4C4F"/>
    <w:rsid w:val="002D6303"/>
    <w:rsid w:val="002E59EE"/>
    <w:rsid w:val="002E6A2A"/>
    <w:rsid w:val="002F0C13"/>
    <w:rsid w:val="002F3D32"/>
    <w:rsid w:val="002F4E64"/>
    <w:rsid w:val="002F53CB"/>
    <w:rsid w:val="002F55A6"/>
    <w:rsid w:val="003013FD"/>
    <w:rsid w:val="003039C5"/>
    <w:rsid w:val="00307CF1"/>
    <w:rsid w:val="00311F33"/>
    <w:rsid w:val="00314953"/>
    <w:rsid w:val="00316A46"/>
    <w:rsid w:val="003175CF"/>
    <w:rsid w:val="0032090A"/>
    <w:rsid w:val="00322A85"/>
    <w:rsid w:val="00323005"/>
    <w:rsid w:val="0032382B"/>
    <w:rsid w:val="0032392F"/>
    <w:rsid w:val="00324D7C"/>
    <w:rsid w:val="00332634"/>
    <w:rsid w:val="00332E53"/>
    <w:rsid w:val="0034335C"/>
    <w:rsid w:val="003447B8"/>
    <w:rsid w:val="003471E0"/>
    <w:rsid w:val="00351DA3"/>
    <w:rsid w:val="0035442B"/>
    <w:rsid w:val="0035693B"/>
    <w:rsid w:val="0036444C"/>
    <w:rsid w:val="00366C19"/>
    <w:rsid w:val="00366F1E"/>
    <w:rsid w:val="00367EF9"/>
    <w:rsid w:val="00374B94"/>
    <w:rsid w:val="003754C8"/>
    <w:rsid w:val="00376BF2"/>
    <w:rsid w:val="00380405"/>
    <w:rsid w:val="003818AA"/>
    <w:rsid w:val="0038377B"/>
    <w:rsid w:val="00387DBC"/>
    <w:rsid w:val="0039640C"/>
    <w:rsid w:val="00396E99"/>
    <w:rsid w:val="003A004B"/>
    <w:rsid w:val="003A090A"/>
    <w:rsid w:val="003A14B8"/>
    <w:rsid w:val="003A272F"/>
    <w:rsid w:val="003A549A"/>
    <w:rsid w:val="003B0BE9"/>
    <w:rsid w:val="003B2933"/>
    <w:rsid w:val="003B422C"/>
    <w:rsid w:val="003B68F3"/>
    <w:rsid w:val="003B7E08"/>
    <w:rsid w:val="003C4EDB"/>
    <w:rsid w:val="003C5C2C"/>
    <w:rsid w:val="003C6E65"/>
    <w:rsid w:val="003D4A38"/>
    <w:rsid w:val="003D6C5B"/>
    <w:rsid w:val="003D7A93"/>
    <w:rsid w:val="003D7CEC"/>
    <w:rsid w:val="003E0909"/>
    <w:rsid w:val="003E603E"/>
    <w:rsid w:val="003E6228"/>
    <w:rsid w:val="003F3957"/>
    <w:rsid w:val="003F4706"/>
    <w:rsid w:val="003F6E78"/>
    <w:rsid w:val="003F73C4"/>
    <w:rsid w:val="00402AF9"/>
    <w:rsid w:val="00402C10"/>
    <w:rsid w:val="00404958"/>
    <w:rsid w:val="0040645F"/>
    <w:rsid w:val="004133CF"/>
    <w:rsid w:val="00414C8B"/>
    <w:rsid w:val="00416F86"/>
    <w:rsid w:val="00420C29"/>
    <w:rsid w:val="0042420E"/>
    <w:rsid w:val="004253C6"/>
    <w:rsid w:val="0042720B"/>
    <w:rsid w:val="0042738A"/>
    <w:rsid w:val="00437712"/>
    <w:rsid w:val="00441F99"/>
    <w:rsid w:val="00442E50"/>
    <w:rsid w:val="00444319"/>
    <w:rsid w:val="00445502"/>
    <w:rsid w:val="0044586D"/>
    <w:rsid w:val="00452C12"/>
    <w:rsid w:val="0045530A"/>
    <w:rsid w:val="004609DE"/>
    <w:rsid w:val="00460B3A"/>
    <w:rsid w:val="0046103C"/>
    <w:rsid w:val="00463116"/>
    <w:rsid w:val="00465BFD"/>
    <w:rsid w:val="00466D16"/>
    <w:rsid w:val="004805E2"/>
    <w:rsid w:val="004806BD"/>
    <w:rsid w:val="00482272"/>
    <w:rsid w:val="00482975"/>
    <w:rsid w:val="00484B53"/>
    <w:rsid w:val="00487421"/>
    <w:rsid w:val="004924F0"/>
    <w:rsid w:val="00493280"/>
    <w:rsid w:val="004941DC"/>
    <w:rsid w:val="00496633"/>
    <w:rsid w:val="00497D30"/>
    <w:rsid w:val="004A04DC"/>
    <w:rsid w:val="004A193F"/>
    <w:rsid w:val="004A3916"/>
    <w:rsid w:val="004A3D57"/>
    <w:rsid w:val="004B3EF2"/>
    <w:rsid w:val="004B47C3"/>
    <w:rsid w:val="004B6736"/>
    <w:rsid w:val="004B7ABD"/>
    <w:rsid w:val="004C0D14"/>
    <w:rsid w:val="004C1AF5"/>
    <w:rsid w:val="004D09A8"/>
    <w:rsid w:val="004D328C"/>
    <w:rsid w:val="004D3549"/>
    <w:rsid w:val="004D5CA1"/>
    <w:rsid w:val="004D7C58"/>
    <w:rsid w:val="004E3277"/>
    <w:rsid w:val="004E5F9E"/>
    <w:rsid w:val="004E64F6"/>
    <w:rsid w:val="0050294B"/>
    <w:rsid w:val="00506425"/>
    <w:rsid w:val="005103A5"/>
    <w:rsid w:val="00510536"/>
    <w:rsid w:val="005123FC"/>
    <w:rsid w:val="00513038"/>
    <w:rsid w:val="005131E1"/>
    <w:rsid w:val="005137CE"/>
    <w:rsid w:val="00514D5A"/>
    <w:rsid w:val="005154CC"/>
    <w:rsid w:val="005209FB"/>
    <w:rsid w:val="005212C9"/>
    <w:rsid w:val="005231F3"/>
    <w:rsid w:val="00530853"/>
    <w:rsid w:val="005313F8"/>
    <w:rsid w:val="00533945"/>
    <w:rsid w:val="00535A89"/>
    <w:rsid w:val="00541DF9"/>
    <w:rsid w:val="005440AC"/>
    <w:rsid w:val="005459E1"/>
    <w:rsid w:val="0055515D"/>
    <w:rsid w:val="005574FE"/>
    <w:rsid w:val="0055787D"/>
    <w:rsid w:val="00560786"/>
    <w:rsid w:val="0056186F"/>
    <w:rsid w:val="00561F24"/>
    <w:rsid w:val="005649E9"/>
    <w:rsid w:val="005671AC"/>
    <w:rsid w:val="00571B1C"/>
    <w:rsid w:val="00574397"/>
    <w:rsid w:val="005756E8"/>
    <w:rsid w:val="00577074"/>
    <w:rsid w:val="00580BC9"/>
    <w:rsid w:val="005849E4"/>
    <w:rsid w:val="005B092F"/>
    <w:rsid w:val="005B4070"/>
    <w:rsid w:val="005B7A82"/>
    <w:rsid w:val="005C1AD9"/>
    <w:rsid w:val="005C2497"/>
    <w:rsid w:val="005C2DDA"/>
    <w:rsid w:val="005C5FCE"/>
    <w:rsid w:val="005D1948"/>
    <w:rsid w:val="005D1F12"/>
    <w:rsid w:val="005D46B5"/>
    <w:rsid w:val="005D74AF"/>
    <w:rsid w:val="005E2BEF"/>
    <w:rsid w:val="005E7A2C"/>
    <w:rsid w:val="005F0FE0"/>
    <w:rsid w:val="005F1654"/>
    <w:rsid w:val="005F7CEE"/>
    <w:rsid w:val="00601153"/>
    <w:rsid w:val="006014CA"/>
    <w:rsid w:val="00610204"/>
    <w:rsid w:val="00610BD1"/>
    <w:rsid w:val="00610C82"/>
    <w:rsid w:val="00614118"/>
    <w:rsid w:val="006175DA"/>
    <w:rsid w:val="00622496"/>
    <w:rsid w:val="00622609"/>
    <w:rsid w:val="006261A5"/>
    <w:rsid w:val="00630377"/>
    <w:rsid w:val="006317E4"/>
    <w:rsid w:val="006323D8"/>
    <w:rsid w:val="006342DF"/>
    <w:rsid w:val="00634302"/>
    <w:rsid w:val="0063452E"/>
    <w:rsid w:val="00640F46"/>
    <w:rsid w:val="00642F96"/>
    <w:rsid w:val="0065436A"/>
    <w:rsid w:val="006550C1"/>
    <w:rsid w:val="00656219"/>
    <w:rsid w:val="00657230"/>
    <w:rsid w:val="006613BD"/>
    <w:rsid w:val="006629A2"/>
    <w:rsid w:val="00665844"/>
    <w:rsid w:val="00666BB7"/>
    <w:rsid w:val="00670CC8"/>
    <w:rsid w:val="006746FF"/>
    <w:rsid w:val="00680CF4"/>
    <w:rsid w:val="00685349"/>
    <w:rsid w:val="00686C5D"/>
    <w:rsid w:val="0069105B"/>
    <w:rsid w:val="00693C7B"/>
    <w:rsid w:val="006945B7"/>
    <w:rsid w:val="006A015C"/>
    <w:rsid w:val="006A26F6"/>
    <w:rsid w:val="006A4464"/>
    <w:rsid w:val="006A5AB4"/>
    <w:rsid w:val="006A702D"/>
    <w:rsid w:val="006B5CA3"/>
    <w:rsid w:val="006B70FB"/>
    <w:rsid w:val="006C3D57"/>
    <w:rsid w:val="006C6D20"/>
    <w:rsid w:val="006D3046"/>
    <w:rsid w:val="006D3955"/>
    <w:rsid w:val="006D60D6"/>
    <w:rsid w:val="006E26BF"/>
    <w:rsid w:val="006E60F4"/>
    <w:rsid w:val="006E7D01"/>
    <w:rsid w:val="006E7F19"/>
    <w:rsid w:val="006F227C"/>
    <w:rsid w:val="006F23B9"/>
    <w:rsid w:val="006F3F15"/>
    <w:rsid w:val="006F6861"/>
    <w:rsid w:val="006F709D"/>
    <w:rsid w:val="00703DCC"/>
    <w:rsid w:val="007051A1"/>
    <w:rsid w:val="00706D8D"/>
    <w:rsid w:val="0070764F"/>
    <w:rsid w:val="00710371"/>
    <w:rsid w:val="00710BD3"/>
    <w:rsid w:val="00712158"/>
    <w:rsid w:val="00716988"/>
    <w:rsid w:val="00720B30"/>
    <w:rsid w:val="00721BA0"/>
    <w:rsid w:val="0072400F"/>
    <w:rsid w:val="007242F8"/>
    <w:rsid w:val="0072461E"/>
    <w:rsid w:val="00724EF7"/>
    <w:rsid w:val="00732739"/>
    <w:rsid w:val="00740377"/>
    <w:rsid w:val="00740D3C"/>
    <w:rsid w:val="00742C02"/>
    <w:rsid w:val="00742D44"/>
    <w:rsid w:val="007448AD"/>
    <w:rsid w:val="00751073"/>
    <w:rsid w:val="00755E66"/>
    <w:rsid w:val="00757245"/>
    <w:rsid w:val="007572FD"/>
    <w:rsid w:val="0075731D"/>
    <w:rsid w:val="00765DAF"/>
    <w:rsid w:val="0076643F"/>
    <w:rsid w:val="00772D42"/>
    <w:rsid w:val="00775332"/>
    <w:rsid w:val="00776238"/>
    <w:rsid w:val="00782F66"/>
    <w:rsid w:val="00783E7E"/>
    <w:rsid w:val="0079129A"/>
    <w:rsid w:val="007926A3"/>
    <w:rsid w:val="007A2C74"/>
    <w:rsid w:val="007A37DA"/>
    <w:rsid w:val="007A4AEF"/>
    <w:rsid w:val="007A58AE"/>
    <w:rsid w:val="007A7868"/>
    <w:rsid w:val="007B119A"/>
    <w:rsid w:val="007B1DD7"/>
    <w:rsid w:val="007B40D7"/>
    <w:rsid w:val="007B6BB2"/>
    <w:rsid w:val="007C148A"/>
    <w:rsid w:val="007D1F7F"/>
    <w:rsid w:val="007D22D8"/>
    <w:rsid w:val="007D37D6"/>
    <w:rsid w:val="007D392B"/>
    <w:rsid w:val="007D483C"/>
    <w:rsid w:val="007D4B7A"/>
    <w:rsid w:val="007D59C3"/>
    <w:rsid w:val="007D7C2F"/>
    <w:rsid w:val="007E05EB"/>
    <w:rsid w:val="007E2002"/>
    <w:rsid w:val="007E2D92"/>
    <w:rsid w:val="007E3742"/>
    <w:rsid w:val="007E56D5"/>
    <w:rsid w:val="007F01EE"/>
    <w:rsid w:val="007F5DA0"/>
    <w:rsid w:val="007F773A"/>
    <w:rsid w:val="008029F2"/>
    <w:rsid w:val="00804E58"/>
    <w:rsid w:val="00805B9E"/>
    <w:rsid w:val="00806133"/>
    <w:rsid w:val="0081385B"/>
    <w:rsid w:val="00813968"/>
    <w:rsid w:val="00813B26"/>
    <w:rsid w:val="0081473B"/>
    <w:rsid w:val="00814F4F"/>
    <w:rsid w:val="00821C7F"/>
    <w:rsid w:val="008221AC"/>
    <w:rsid w:val="00822AB7"/>
    <w:rsid w:val="008234A4"/>
    <w:rsid w:val="00827811"/>
    <w:rsid w:val="00830C2D"/>
    <w:rsid w:val="008315E3"/>
    <w:rsid w:val="00833577"/>
    <w:rsid w:val="008374A8"/>
    <w:rsid w:val="00837B6A"/>
    <w:rsid w:val="00842406"/>
    <w:rsid w:val="00844890"/>
    <w:rsid w:val="008476F7"/>
    <w:rsid w:val="008478FB"/>
    <w:rsid w:val="00855489"/>
    <w:rsid w:val="0085562B"/>
    <w:rsid w:val="008610F4"/>
    <w:rsid w:val="0086169C"/>
    <w:rsid w:val="00864FE7"/>
    <w:rsid w:val="00867A2A"/>
    <w:rsid w:val="00872D17"/>
    <w:rsid w:val="00873C83"/>
    <w:rsid w:val="00875DB1"/>
    <w:rsid w:val="0087718C"/>
    <w:rsid w:val="0088089C"/>
    <w:rsid w:val="00881F86"/>
    <w:rsid w:val="00886699"/>
    <w:rsid w:val="008866B8"/>
    <w:rsid w:val="008871B4"/>
    <w:rsid w:val="0088727F"/>
    <w:rsid w:val="0089093F"/>
    <w:rsid w:val="00893909"/>
    <w:rsid w:val="00895418"/>
    <w:rsid w:val="00895E5D"/>
    <w:rsid w:val="008A292E"/>
    <w:rsid w:val="008A3BB4"/>
    <w:rsid w:val="008A623C"/>
    <w:rsid w:val="008B1847"/>
    <w:rsid w:val="008B4737"/>
    <w:rsid w:val="008B52AD"/>
    <w:rsid w:val="008B78D8"/>
    <w:rsid w:val="008C25E1"/>
    <w:rsid w:val="008C484A"/>
    <w:rsid w:val="008C6A49"/>
    <w:rsid w:val="008C7F29"/>
    <w:rsid w:val="008D233B"/>
    <w:rsid w:val="008D36DC"/>
    <w:rsid w:val="008D496F"/>
    <w:rsid w:val="008D7AFA"/>
    <w:rsid w:val="008F1176"/>
    <w:rsid w:val="008F3BFE"/>
    <w:rsid w:val="00905183"/>
    <w:rsid w:val="00906077"/>
    <w:rsid w:val="0090777A"/>
    <w:rsid w:val="0091286C"/>
    <w:rsid w:val="00914EA4"/>
    <w:rsid w:val="00915453"/>
    <w:rsid w:val="00915B32"/>
    <w:rsid w:val="009173CE"/>
    <w:rsid w:val="00933118"/>
    <w:rsid w:val="009373E2"/>
    <w:rsid w:val="00937FF2"/>
    <w:rsid w:val="009503FF"/>
    <w:rsid w:val="00952324"/>
    <w:rsid w:val="009530A4"/>
    <w:rsid w:val="00955080"/>
    <w:rsid w:val="0096170E"/>
    <w:rsid w:val="0096273C"/>
    <w:rsid w:val="009639B7"/>
    <w:rsid w:val="00970EEB"/>
    <w:rsid w:val="009712A6"/>
    <w:rsid w:val="00984A1D"/>
    <w:rsid w:val="00993935"/>
    <w:rsid w:val="0099506A"/>
    <w:rsid w:val="009A4F7B"/>
    <w:rsid w:val="009A7BDC"/>
    <w:rsid w:val="009B06CF"/>
    <w:rsid w:val="009B0730"/>
    <w:rsid w:val="009B1D98"/>
    <w:rsid w:val="009C0DF1"/>
    <w:rsid w:val="009C3822"/>
    <w:rsid w:val="009C6B43"/>
    <w:rsid w:val="009D412B"/>
    <w:rsid w:val="009D45BB"/>
    <w:rsid w:val="009E01F3"/>
    <w:rsid w:val="009E5C4C"/>
    <w:rsid w:val="009F1D1B"/>
    <w:rsid w:val="009F2D68"/>
    <w:rsid w:val="009F3A89"/>
    <w:rsid w:val="009F5A4C"/>
    <w:rsid w:val="009F5B52"/>
    <w:rsid w:val="009F5C2C"/>
    <w:rsid w:val="009F6490"/>
    <w:rsid w:val="009F6EE7"/>
    <w:rsid w:val="009F7FA2"/>
    <w:rsid w:val="00A00085"/>
    <w:rsid w:val="00A0522B"/>
    <w:rsid w:val="00A053E4"/>
    <w:rsid w:val="00A10D04"/>
    <w:rsid w:val="00A1107E"/>
    <w:rsid w:val="00A12D0C"/>
    <w:rsid w:val="00A1582F"/>
    <w:rsid w:val="00A202F6"/>
    <w:rsid w:val="00A26979"/>
    <w:rsid w:val="00A351A9"/>
    <w:rsid w:val="00A364C9"/>
    <w:rsid w:val="00A36B68"/>
    <w:rsid w:val="00A4145F"/>
    <w:rsid w:val="00A427C3"/>
    <w:rsid w:val="00A5520B"/>
    <w:rsid w:val="00A6041E"/>
    <w:rsid w:val="00A61123"/>
    <w:rsid w:val="00A614EF"/>
    <w:rsid w:val="00A64918"/>
    <w:rsid w:val="00A676C2"/>
    <w:rsid w:val="00A70BF2"/>
    <w:rsid w:val="00A718C9"/>
    <w:rsid w:val="00A748CC"/>
    <w:rsid w:val="00A761C5"/>
    <w:rsid w:val="00A77AA5"/>
    <w:rsid w:val="00A82D01"/>
    <w:rsid w:val="00A84A6E"/>
    <w:rsid w:val="00A86D93"/>
    <w:rsid w:val="00A87977"/>
    <w:rsid w:val="00A919C1"/>
    <w:rsid w:val="00A9483B"/>
    <w:rsid w:val="00A95F25"/>
    <w:rsid w:val="00A97CBD"/>
    <w:rsid w:val="00AA207F"/>
    <w:rsid w:val="00AA549B"/>
    <w:rsid w:val="00AA5E48"/>
    <w:rsid w:val="00AB05F8"/>
    <w:rsid w:val="00AB2444"/>
    <w:rsid w:val="00AB397C"/>
    <w:rsid w:val="00AB45A3"/>
    <w:rsid w:val="00AB6FC9"/>
    <w:rsid w:val="00AC7943"/>
    <w:rsid w:val="00AD0212"/>
    <w:rsid w:val="00AD1B9C"/>
    <w:rsid w:val="00AD216C"/>
    <w:rsid w:val="00AD4B3C"/>
    <w:rsid w:val="00AD747B"/>
    <w:rsid w:val="00AD7E7B"/>
    <w:rsid w:val="00AE479E"/>
    <w:rsid w:val="00AE5FB8"/>
    <w:rsid w:val="00AE6CBF"/>
    <w:rsid w:val="00AE6FAD"/>
    <w:rsid w:val="00AF411F"/>
    <w:rsid w:val="00AF5B64"/>
    <w:rsid w:val="00AF5F11"/>
    <w:rsid w:val="00AF701A"/>
    <w:rsid w:val="00B00A73"/>
    <w:rsid w:val="00B01ED1"/>
    <w:rsid w:val="00B035D6"/>
    <w:rsid w:val="00B05F8E"/>
    <w:rsid w:val="00B06292"/>
    <w:rsid w:val="00B07272"/>
    <w:rsid w:val="00B07BAA"/>
    <w:rsid w:val="00B11A65"/>
    <w:rsid w:val="00B138E8"/>
    <w:rsid w:val="00B14606"/>
    <w:rsid w:val="00B2462A"/>
    <w:rsid w:val="00B249A3"/>
    <w:rsid w:val="00B26B92"/>
    <w:rsid w:val="00B32659"/>
    <w:rsid w:val="00B35FCB"/>
    <w:rsid w:val="00B37CE0"/>
    <w:rsid w:val="00B40D06"/>
    <w:rsid w:val="00B44D50"/>
    <w:rsid w:val="00B45D3B"/>
    <w:rsid w:val="00B50D23"/>
    <w:rsid w:val="00B56F0E"/>
    <w:rsid w:val="00B5710E"/>
    <w:rsid w:val="00B57B46"/>
    <w:rsid w:val="00B619AB"/>
    <w:rsid w:val="00B71C20"/>
    <w:rsid w:val="00B72147"/>
    <w:rsid w:val="00B723D8"/>
    <w:rsid w:val="00B73D5E"/>
    <w:rsid w:val="00B7547E"/>
    <w:rsid w:val="00B758A0"/>
    <w:rsid w:val="00B760E3"/>
    <w:rsid w:val="00B77341"/>
    <w:rsid w:val="00B8290F"/>
    <w:rsid w:val="00B836D5"/>
    <w:rsid w:val="00B84DA2"/>
    <w:rsid w:val="00B903A4"/>
    <w:rsid w:val="00B917AA"/>
    <w:rsid w:val="00BA2077"/>
    <w:rsid w:val="00BA26A7"/>
    <w:rsid w:val="00BA2D1E"/>
    <w:rsid w:val="00BA7C5C"/>
    <w:rsid w:val="00BB0CA7"/>
    <w:rsid w:val="00BB13CC"/>
    <w:rsid w:val="00BB362A"/>
    <w:rsid w:val="00BB5E11"/>
    <w:rsid w:val="00BB7850"/>
    <w:rsid w:val="00BC4084"/>
    <w:rsid w:val="00BD222F"/>
    <w:rsid w:val="00BD7645"/>
    <w:rsid w:val="00BE2B58"/>
    <w:rsid w:val="00BE4DA3"/>
    <w:rsid w:val="00BE4FB4"/>
    <w:rsid w:val="00BE52FA"/>
    <w:rsid w:val="00BF0360"/>
    <w:rsid w:val="00C03242"/>
    <w:rsid w:val="00C05C14"/>
    <w:rsid w:val="00C11086"/>
    <w:rsid w:val="00C31399"/>
    <w:rsid w:val="00C31649"/>
    <w:rsid w:val="00C33CC9"/>
    <w:rsid w:val="00C3529A"/>
    <w:rsid w:val="00C35A1A"/>
    <w:rsid w:val="00C428F3"/>
    <w:rsid w:val="00C42D39"/>
    <w:rsid w:val="00C51683"/>
    <w:rsid w:val="00C52308"/>
    <w:rsid w:val="00C5610C"/>
    <w:rsid w:val="00C601B7"/>
    <w:rsid w:val="00C62E8F"/>
    <w:rsid w:val="00C64F68"/>
    <w:rsid w:val="00C71A4B"/>
    <w:rsid w:val="00C8051E"/>
    <w:rsid w:val="00C806AE"/>
    <w:rsid w:val="00C8126F"/>
    <w:rsid w:val="00C82E1E"/>
    <w:rsid w:val="00C8308C"/>
    <w:rsid w:val="00C845F7"/>
    <w:rsid w:val="00C9059B"/>
    <w:rsid w:val="00C92B21"/>
    <w:rsid w:val="00CA0155"/>
    <w:rsid w:val="00CA5749"/>
    <w:rsid w:val="00CB0356"/>
    <w:rsid w:val="00CB1E8B"/>
    <w:rsid w:val="00CB6F0D"/>
    <w:rsid w:val="00CC0878"/>
    <w:rsid w:val="00CC24BB"/>
    <w:rsid w:val="00CC3E86"/>
    <w:rsid w:val="00CD07B1"/>
    <w:rsid w:val="00CD33A1"/>
    <w:rsid w:val="00CD4B61"/>
    <w:rsid w:val="00CD4D41"/>
    <w:rsid w:val="00CD5931"/>
    <w:rsid w:val="00CD6EE0"/>
    <w:rsid w:val="00CD78F1"/>
    <w:rsid w:val="00CE1938"/>
    <w:rsid w:val="00CE4FC2"/>
    <w:rsid w:val="00CE59A6"/>
    <w:rsid w:val="00CF0874"/>
    <w:rsid w:val="00CF0B3C"/>
    <w:rsid w:val="00CF1D6F"/>
    <w:rsid w:val="00CF1FDF"/>
    <w:rsid w:val="00CF2201"/>
    <w:rsid w:val="00CF41BD"/>
    <w:rsid w:val="00CF513B"/>
    <w:rsid w:val="00CF6491"/>
    <w:rsid w:val="00D038C7"/>
    <w:rsid w:val="00D13E50"/>
    <w:rsid w:val="00D150D8"/>
    <w:rsid w:val="00D17620"/>
    <w:rsid w:val="00D25599"/>
    <w:rsid w:val="00D25F98"/>
    <w:rsid w:val="00D3720B"/>
    <w:rsid w:val="00D37300"/>
    <w:rsid w:val="00D3750F"/>
    <w:rsid w:val="00D379D1"/>
    <w:rsid w:val="00D37D4E"/>
    <w:rsid w:val="00D40174"/>
    <w:rsid w:val="00D42331"/>
    <w:rsid w:val="00D43B99"/>
    <w:rsid w:val="00D45344"/>
    <w:rsid w:val="00D46B4D"/>
    <w:rsid w:val="00D51BFA"/>
    <w:rsid w:val="00D5245D"/>
    <w:rsid w:val="00D54157"/>
    <w:rsid w:val="00D55EA6"/>
    <w:rsid w:val="00D6022C"/>
    <w:rsid w:val="00D62723"/>
    <w:rsid w:val="00D64FDA"/>
    <w:rsid w:val="00D7008E"/>
    <w:rsid w:val="00D72154"/>
    <w:rsid w:val="00D7242B"/>
    <w:rsid w:val="00D82627"/>
    <w:rsid w:val="00D84873"/>
    <w:rsid w:val="00D85B32"/>
    <w:rsid w:val="00D86D29"/>
    <w:rsid w:val="00D87F06"/>
    <w:rsid w:val="00D924A3"/>
    <w:rsid w:val="00DB41DC"/>
    <w:rsid w:val="00DB6BDA"/>
    <w:rsid w:val="00DC3D35"/>
    <w:rsid w:val="00DC4638"/>
    <w:rsid w:val="00DC621C"/>
    <w:rsid w:val="00DE3A16"/>
    <w:rsid w:val="00DF00A7"/>
    <w:rsid w:val="00DF209F"/>
    <w:rsid w:val="00DF2730"/>
    <w:rsid w:val="00DF310B"/>
    <w:rsid w:val="00DF35A5"/>
    <w:rsid w:val="00DF41EC"/>
    <w:rsid w:val="00DF48E4"/>
    <w:rsid w:val="00DF49EB"/>
    <w:rsid w:val="00DF5C5E"/>
    <w:rsid w:val="00E009BD"/>
    <w:rsid w:val="00E02733"/>
    <w:rsid w:val="00E03211"/>
    <w:rsid w:val="00E03F22"/>
    <w:rsid w:val="00E106FB"/>
    <w:rsid w:val="00E14B02"/>
    <w:rsid w:val="00E16A42"/>
    <w:rsid w:val="00E17C1C"/>
    <w:rsid w:val="00E20649"/>
    <w:rsid w:val="00E2417B"/>
    <w:rsid w:val="00E27D49"/>
    <w:rsid w:val="00E3034B"/>
    <w:rsid w:val="00E304C7"/>
    <w:rsid w:val="00E361A5"/>
    <w:rsid w:val="00E364C3"/>
    <w:rsid w:val="00E41BFD"/>
    <w:rsid w:val="00E47389"/>
    <w:rsid w:val="00E47EE0"/>
    <w:rsid w:val="00E521C2"/>
    <w:rsid w:val="00E52F33"/>
    <w:rsid w:val="00E53FCE"/>
    <w:rsid w:val="00E60383"/>
    <w:rsid w:val="00E60D4A"/>
    <w:rsid w:val="00E626D5"/>
    <w:rsid w:val="00E65020"/>
    <w:rsid w:val="00E65C3B"/>
    <w:rsid w:val="00E65FC7"/>
    <w:rsid w:val="00E7131A"/>
    <w:rsid w:val="00E71CA5"/>
    <w:rsid w:val="00E7306D"/>
    <w:rsid w:val="00E74926"/>
    <w:rsid w:val="00E769ED"/>
    <w:rsid w:val="00E9195E"/>
    <w:rsid w:val="00E93CC8"/>
    <w:rsid w:val="00E959CD"/>
    <w:rsid w:val="00E9691E"/>
    <w:rsid w:val="00E96D7A"/>
    <w:rsid w:val="00E96E0E"/>
    <w:rsid w:val="00EA1300"/>
    <w:rsid w:val="00EA14BD"/>
    <w:rsid w:val="00EA3AFA"/>
    <w:rsid w:val="00EA45EC"/>
    <w:rsid w:val="00EB30D8"/>
    <w:rsid w:val="00EB369F"/>
    <w:rsid w:val="00EC271D"/>
    <w:rsid w:val="00EC2F49"/>
    <w:rsid w:val="00EC396B"/>
    <w:rsid w:val="00EC5CA6"/>
    <w:rsid w:val="00ED1303"/>
    <w:rsid w:val="00ED1599"/>
    <w:rsid w:val="00ED31E2"/>
    <w:rsid w:val="00ED4219"/>
    <w:rsid w:val="00ED4D74"/>
    <w:rsid w:val="00EE2F45"/>
    <w:rsid w:val="00EE36B9"/>
    <w:rsid w:val="00EE4337"/>
    <w:rsid w:val="00EE6A4D"/>
    <w:rsid w:val="00EF1EC0"/>
    <w:rsid w:val="00EF3E3F"/>
    <w:rsid w:val="00F03760"/>
    <w:rsid w:val="00F06ACA"/>
    <w:rsid w:val="00F11AFA"/>
    <w:rsid w:val="00F1437E"/>
    <w:rsid w:val="00F24C36"/>
    <w:rsid w:val="00F2564F"/>
    <w:rsid w:val="00F415E2"/>
    <w:rsid w:val="00F4222D"/>
    <w:rsid w:val="00F456C2"/>
    <w:rsid w:val="00F56040"/>
    <w:rsid w:val="00F73D00"/>
    <w:rsid w:val="00F75298"/>
    <w:rsid w:val="00F756F6"/>
    <w:rsid w:val="00F7761B"/>
    <w:rsid w:val="00F86D74"/>
    <w:rsid w:val="00F92D6A"/>
    <w:rsid w:val="00F9475F"/>
    <w:rsid w:val="00F9562A"/>
    <w:rsid w:val="00F95D10"/>
    <w:rsid w:val="00FA34B6"/>
    <w:rsid w:val="00FB3279"/>
    <w:rsid w:val="00FB73D4"/>
    <w:rsid w:val="00FC4BBF"/>
    <w:rsid w:val="00FD223E"/>
    <w:rsid w:val="00FD770C"/>
    <w:rsid w:val="00FE18E3"/>
    <w:rsid w:val="00FF0C15"/>
    <w:rsid w:val="00FF2706"/>
    <w:rsid w:val="00FF56C9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08B3"/>
  <w15:docId w15:val="{6218B351-5CE7-4FFC-BDBC-1DBA3D39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BFA"/>
  </w:style>
  <w:style w:type="paragraph" w:styleId="Footer">
    <w:name w:val="footer"/>
    <w:basedOn w:val="Normal"/>
    <w:link w:val="FooterChar"/>
    <w:uiPriority w:val="99"/>
    <w:semiHidden/>
    <w:unhideWhenUsed/>
    <w:rsid w:val="00D5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BFA"/>
  </w:style>
  <w:style w:type="table" w:styleId="TableGrid">
    <w:name w:val="Table Grid"/>
    <w:basedOn w:val="TableNormal"/>
    <w:uiPriority w:val="39"/>
    <w:rsid w:val="0088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6A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D30"/>
    <w:pPr>
      <w:ind w:left="720"/>
      <w:contextualSpacing/>
    </w:pPr>
  </w:style>
  <w:style w:type="paragraph" w:customStyle="1" w:styleId="Default">
    <w:name w:val="Default"/>
    <w:rsid w:val="001A55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Elena Istrate</cp:lastModifiedBy>
  <cp:revision>55</cp:revision>
  <cp:lastPrinted>2018-07-20T10:53:00Z</cp:lastPrinted>
  <dcterms:created xsi:type="dcterms:W3CDTF">2018-02-26T10:08:00Z</dcterms:created>
  <dcterms:modified xsi:type="dcterms:W3CDTF">2022-07-23T11:20:00Z</dcterms:modified>
</cp:coreProperties>
</file>