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02510" w:rsidRDefault="00302510" w:rsidP="00302510">
      <w:pPr>
        <w:pStyle w:val="DefaultText2"/>
        <w:spacing w:line="276" w:lineRule="auto"/>
        <w:jc w:val="both"/>
        <w:rPr>
          <w:b/>
          <w:bCs/>
          <w:color w:val="4472C4"/>
          <w:kern w:val="2"/>
          <w:sz w:val="20"/>
          <w:lang w:val="ro-RO"/>
        </w:rPr>
      </w:pPr>
      <w:r>
        <w:rPr>
          <w:b/>
          <w:bCs/>
          <w:color w:val="4472C4"/>
          <w:sz w:val="20"/>
          <w:lang w:val="ro-RO"/>
        </w:rPr>
        <w:t>Fondul Social European, Programul Operațional Capital Uman 2014 – 2020</w:t>
      </w:r>
    </w:p>
    <w:p w:rsidR="00302510" w:rsidRDefault="00302510" w:rsidP="0030251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bCs/>
          <w:kern w:val="0"/>
          <w:sz w:val="20"/>
          <w:szCs w:val="20"/>
          <w:lang w:val="ro-RO" w:eastAsia="en-US"/>
        </w:rPr>
      </w:pPr>
      <w:r>
        <w:rPr>
          <w:rFonts w:eastAsia="Times New Roman"/>
          <w:b/>
          <w:bCs/>
          <w:color w:val="4472C4"/>
          <w:kern w:val="0"/>
          <w:sz w:val="20"/>
          <w:szCs w:val="20"/>
          <w:lang w:val="ro-RO" w:eastAsia="en-US"/>
        </w:rPr>
        <w:t>Axa prioritară 6</w:t>
      </w:r>
      <w:r>
        <w:rPr>
          <w:rFonts w:eastAsia="Times New Roman"/>
          <w:kern w:val="0"/>
          <w:sz w:val="20"/>
          <w:szCs w:val="20"/>
          <w:lang w:val="ro-RO" w:eastAsia="en-US"/>
        </w:rPr>
        <w:t xml:space="preserve"> </w:t>
      </w:r>
      <w:r>
        <w:rPr>
          <w:rFonts w:eastAsia="Times New Roman"/>
          <w:b/>
          <w:iCs/>
          <w:kern w:val="0"/>
          <w:sz w:val="20"/>
          <w:szCs w:val="20"/>
          <w:lang w:val="ro-RO" w:eastAsia="en-US"/>
        </w:rPr>
        <w:t>Educație și competențe</w:t>
      </w:r>
    </w:p>
    <w:p w:rsidR="00302510" w:rsidRDefault="00302510" w:rsidP="0030251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4472C4"/>
          <w:kern w:val="0"/>
          <w:sz w:val="20"/>
          <w:szCs w:val="20"/>
          <w:lang w:val="ro-RO" w:eastAsia="en-US"/>
        </w:rPr>
      </w:pPr>
      <w:r>
        <w:rPr>
          <w:rFonts w:eastAsia="Times New Roman"/>
          <w:b/>
          <w:bCs/>
          <w:color w:val="4472C4"/>
          <w:kern w:val="0"/>
          <w:sz w:val="20"/>
          <w:szCs w:val="20"/>
          <w:lang w:val="ro-RO" w:eastAsia="en-US"/>
        </w:rPr>
        <w:t>Obiectivul specific 6.13</w:t>
      </w:r>
      <w:r>
        <w:rPr>
          <w:rFonts w:eastAsia="Times New Roman"/>
          <w:b/>
          <w:bCs/>
          <w:kern w:val="0"/>
          <w:sz w:val="20"/>
          <w:szCs w:val="20"/>
          <w:lang w:val="ro-RO" w:eastAsia="en-US"/>
        </w:rPr>
        <w:t xml:space="preserve"> </w:t>
      </w:r>
      <w:r>
        <w:rPr>
          <w:rFonts w:eastAsia="Times New Roman"/>
          <w:i/>
          <w:iCs/>
          <w:kern w:val="0"/>
          <w:sz w:val="20"/>
          <w:szCs w:val="20"/>
          <w:lang w:val="ro-RO" w:eastAsia="en-US"/>
        </w:rPr>
        <w:t xml:space="preserve">Creșterea numărului absolvenților de învățământ terțiar universitar și non universitar care își găsesc un loc de muncă urmare a accesului la activități de învățare la un potențial loc de muncă / cercetare/ inovare, cu accent pe sectoarele economice cu potențial </w:t>
      </w:r>
      <w:r>
        <w:rPr>
          <w:rFonts w:eastAsia="Times New Roman"/>
          <w:i/>
          <w:iCs/>
          <w:color w:val="000000"/>
          <w:kern w:val="0"/>
          <w:sz w:val="20"/>
          <w:szCs w:val="20"/>
          <w:lang w:val="ro-RO" w:eastAsia="en-US"/>
        </w:rPr>
        <w:t>competitiv identificate conform SNC și domeniile de specializare inteligentă conform SNCDI</w:t>
      </w:r>
    </w:p>
    <w:p w:rsidR="00302510" w:rsidRDefault="00302510" w:rsidP="00302510">
      <w:pPr>
        <w:pStyle w:val="DefaultText2"/>
        <w:spacing w:line="276" w:lineRule="auto"/>
        <w:jc w:val="both"/>
        <w:rPr>
          <w:b/>
          <w:bCs/>
          <w:kern w:val="2"/>
          <w:sz w:val="20"/>
          <w:lang w:val="ro-RO"/>
        </w:rPr>
      </w:pPr>
      <w:r>
        <w:rPr>
          <w:b/>
          <w:bCs/>
          <w:color w:val="4472C4"/>
          <w:sz w:val="20"/>
          <w:lang w:val="ro-RO"/>
        </w:rPr>
        <w:t>Proiect</w:t>
      </w:r>
      <w:r>
        <w:rPr>
          <w:b/>
          <w:bCs/>
          <w:sz w:val="20"/>
          <w:lang w:val="ro-RO"/>
        </w:rPr>
        <w:t xml:space="preserve"> </w:t>
      </w:r>
      <w:r>
        <w:rPr>
          <w:b/>
          <w:sz w:val="20"/>
          <w:lang w:val="ro-RO"/>
        </w:rPr>
        <w:t>„</w:t>
      </w:r>
      <w:r>
        <w:rPr>
          <w:b/>
          <w:i/>
          <w:sz w:val="20"/>
          <w:lang w:val="ro-RO"/>
        </w:rPr>
        <w:t>Dezvoltarea spiritului antreprenorial al studenților și al competitivității noilor întreprinderi din România, in condițiile unui acces la piața forței de munca sustenabil și flexibil (FutureBiz)”</w:t>
      </w:r>
      <w:r>
        <w:rPr>
          <w:rStyle w:val="ng-binding"/>
          <w:b/>
          <w:i/>
          <w:sz w:val="20"/>
          <w:lang w:val="ro-RO"/>
        </w:rPr>
        <w:t xml:space="preserve">, </w:t>
      </w:r>
      <w:r>
        <w:rPr>
          <w:b/>
          <w:sz w:val="20"/>
          <w:lang w:val="ro-RO"/>
        </w:rPr>
        <w:t>POCU/829/6/13/141244</w:t>
      </w:r>
    </w:p>
    <w:p w:rsidR="00302510" w:rsidRPr="00302510" w:rsidRDefault="00302510" w:rsidP="00302510">
      <w:pPr>
        <w:pStyle w:val="DefaultText2"/>
        <w:rPr>
          <w:rStyle w:val="ng-binding"/>
          <w:lang w:val="ro-RO"/>
        </w:rPr>
      </w:pPr>
    </w:p>
    <w:p w:rsidR="00302510" w:rsidRDefault="00302510" w:rsidP="001A5443">
      <w:pPr>
        <w:pStyle w:val="DefaultText2"/>
        <w:jc w:val="center"/>
        <w:rPr>
          <w:rStyle w:val="ng-binding"/>
          <w:b/>
          <w:bCs/>
          <w:color w:val="C00000"/>
          <w:sz w:val="20"/>
          <w:lang w:val="ro-RO"/>
        </w:rPr>
      </w:pPr>
      <w:r>
        <w:rPr>
          <w:rStyle w:val="ng-binding"/>
          <w:b/>
          <w:bCs/>
          <w:color w:val="C00000"/>
          <w:sz w:val="20"/>
          <w:lang w:val="ro-RO"/>
        </w:rPr>
        <w:t>Anexa 19 la la Meto</w:t>
      </w:r>
      <w:bookmarkStart w:id="0" w:name="_GoBack"/>
      <w:bookmarkEnd w:id="0"/>
      <w:r>
        <w:rPr>
          <w:rStyle w:val="ng-binding"/>
          <w:b/>
          <w:bCs/>
          <w:color w:val="C00000"/>
          <w:sz w:val="20"/>
          <w:lang w:val="ro-RO"/>
        </w:rPr>
        <w:t>dologia de organizare a concursului de selecție planuri de afaceri FutureBiz</w:t>
      </w:r>
    </w:p>
    <w:p w:rsidR="004E1A74" w:rsidRPr="00302510" w:rsidRDefault="004E1A74" w:rsidP="00B32DDC">
      <w:pPr>
        <w:pStyle w:val="DefaultText2"/>
        <w:rPr>
          <w:rStyle w:val="ng-binding"/>
          <w:b/>
          <w:bCs/>
          <w:color w:val="C00000"/>
          <w:sz w:val="20"/>
          <w:lang w:val="ro-RO"/>
        </w:rPr>
      </w:pPr>
    </w:p>
    <w:p w:rsidR="001D4791" w:rsidRPr="00302510" w:rsidRDefault="001D4791" w:rsidP="00B32DDC">
      <w:pPr>
        <w:pStyle w:val="DefaultText2"/>
        <w:rPr>
          <w:rStyle w:val="ng-binding"/>
          <w:sz w:val="20"/>
          <w:lang w:val="ro-RO"/>
        </w:rPr>
      </w:pPr>
    </w:p>
    <w:p w:rsidR="001D4791" w:rsidRPr="00302510" w:rsidRDefault="001D4791" w:rsidP="00B32DDC">
      <w:pPr>
        <w:pStyle w:val="DefaultText2"/>
        <w:rPr>
          <w:rStyle w:val="ng-binding"/>
          <w:sz w:val="20"/>
          <w:lang w:val="ro-RO"/>
        </w:rPr>
      </w:pPr>
    </w:p>
    <w:p w:rsidR="004E43E2" w:rsidRPr="00302510" w:rsidRDefault="00B77351" w:rsidP="004E43E2">
      <w:pPr>
        <w:pStyle w:val="DefaultText2"/>
        <w:spacing w:line="360" w:lineRule="auto"/>
        <w:jc w:val="center"/>
        <w:rPr>
          <w:rStyle w:val="ng-binding"/>
          <w:b/>
          <w:bCs/>
          <w:sz w:val="28"/>
          <w:szCs w:val="28"/>
          <w:lang w:val="ro-RO"/>
        </w:rPr>
      </w:pPr>
      <w:r w:rsidRPr="00302510">
        <w:rPr>
          <w:rStyle w:val="ng-binding"/>
          <w:b/>
          <w:bCs/>
          <w:sz w:val="28"/>
          <w:szCs w:val="28"/>
          <w:lang w:val="ro-RO"/>
        </w:rPr>
        <w:t xml:space="preserve">MODEL CONTESTAȚIE REZULTAT EVALUARE </w:t>
      </w:r>
      <w:r w:rsidR="00657489">
        <w:rPr>
          <w:rStyle w:val="ng-binding"/>
          <w:b/>
          <w:bCs/>
          <w:sz w:val="28"/>
          <w:szCs w:val="28"/>
          <w:lang w:val="ro-RO"/>
        </w:rPr>
        <w:t>ADMINISTRATIVĂ (FAZA A)</w:t>
      </w:r>
    </w:p>
    <w:p w:rsidR="00B77351" w:rsidRPr="00302510" w:rsidRDefault="00B77351" w:rsidP="004E43E2">
      <w:pPr>
        <w:pStyle w:val="DefaultText2"/>
        <w:spacing w:line="360" w:lineRule="auto"/>
        <w:jc w:val="center"/>
        <w:rPr>
          <w:rStyle w:val="ng-binding"/>
          <w:b/>
          <w:bCs/>
          <w:sz w:val="28"/>
          <w:szCs w:val="28"/>
          <w:lang w:val="ro-RO"/>
        </w:rPr>
      </w:pPr>
    </w:p>
    <w:p w:rsidR="00B35EC0" w:rsidRPr="00302510" w:rsidRDefault="00C275B7" w:rsidP="006B3C12">
      <w:pPr>
        <w:spacing w:line="360" w:lineRule="auto"/>
        <w:ind w:right="-46" w:firstLine="567"/>
        <w:jc w:val="both"/>
        <w:rPr>
          <w:rStyle w:val="ng-binding"/>
          <w:sz w:val="22"/>
          <w:szCs w:val="22"/>
          <w:lang w:val="ro-RO"/>
        </w:rPr>
      </w:pPr>
      <w:r w:rsidRPr="00302510">
        <w:rPr>
          <w:noProof/>
          <w:sz w:val="22"/>
          <w:szCs w:val="22"/>
          <w:lang w:val="ro-RO"/>
        </w:rPr>
        <w:t>Subsemnatul / Subsemnata</w:t>
      </w:r>
      <w:r w:rsidR="00B35EC0" w:rsidRPr="00302510">
        <w:rPr>
          <w:noProof/>
          <w:sz w:val="22"/>
          <w:szCs w:val="22"/>
          <w:lang w:val="ro-RO"/>
        </w:rPr>
        <w:t xml:space="preserve"> _________________________, identificat cu </w:t>
      </w:r>
      <w:r w:rsidRPr="00302510">
        <w:rPr>
          <w:rStyle w:val="ng-binding"/>
          <w:sz w:val="22"/>
          <w:szCs w:val="22"/>
          <w:lang w:val="ro-RO"/>
        </w:rPr>
        <w:t>CNP___________________________________,</w:t>
      </w:r>
      <w:r w:rsidRPr="00302510">
        <w:rPr>
          <w:noProof/>
          <w:sz w:val="22"/>
          <w:szCs w:val="22"/>
          <w:lang w:val="ro-RO"/>
        </w:rPr>
        <w:t xml:space="preserve"> </w:t>
      </w:r>
      <w:r w:rsidR="008C00F5" w:rsidRPr="00302510">
        <w:rPr>
          <w:rStyle w:val="ng-binding"/>
          <w:sz w:val="22"/>
          <w:szCs w:val="22"/>
          <w:lang w:val="ro-RO"/>
        </w:rPr>
        <w:t xml:space="preserve">în calitate de participant / candidat în cadrul concursului de selecție planuri de afaceri organizat în </w:t>
      </w:r>
      <w:r w:rsidR="00302510" w:rsidRPr="00302510">
        <w:rPr>
          <w:rStyle w:val="ng-binding"/>
          <w:sz w:val="22"/>
          <w:szCs w:val="22"/>
          <w:lang w:val="ro-RO"/>
        </w:rPr>
        <w:t>„Dezvoltarea spiritului antreprenorial al studenților și al competitivității noilor întreprinderi din România, in condițiile unui acces la piața forței de munca sustenabil și flexibil (FutureBiz)”</w:t>
      </w:r>
      <w:r w:rsidR="008C00F5" w:rsidRPr="00302510">
        <w:rPr>
          <w:rStyle w:val="ng-binding"/>
          <w:sz w:val="22"/>
          <w:szCs w:val="22"/>
          <w:lang w:val="ro-RO"/>
        </w:rPr>
        <w:t>, ID 14</w:t>
      </w:r>
      <w:r w:rsidR="00302510">
        <w:rPr>
          <w:rStyle w:val="ng-binding"/>
          <w:sz w:val="22"/>
          <w:szCs w:val="22"/>
          <w:lang w:val="ro-RO"/>
        </w:rPr>
        <w:t>124</w:t>
      </w:r>
      <w:r w:rsidR="008C00F5" w:rsidRPr="00302510">
        <w:rPr>
          <w:rStyle w:val="ng-binding"/>
          <w:sz w:val="22"/>
          <w:szCs w:val="22"/>
          <w:lang w:val="ro-RO"/>
        </w:rPr>
        <w:t xml:space="preserve">4, având în vedere rezultatele procesului de evaluare </w:t>
      </w:r>
      <w:r w:rsidR="00657489">
        <w:rPr>
          <w:rStyle w:val="ng-binding"/>
          <w:sz w:val="22"/>
          <w:szCs w:val="22"/>
          <w:lang w:val="ro-RO"/>
        </w:rPr>
        <w:t>administrativă</w:t>
      </w:r>
      <w:r w:rsidR="008C00F5" w:rsidRPr="00302510">
        <w:rPr>
          <w:rStyle w:val="ng-binding"/>
          <w:sz w:val="22"/>
          <w:szCs w:val="22"/>
          <w:lang w:val="ro-RO"/>
        </w:rPr>
        <w:t>, formulez prezenta contestație:</w:t>
      </w:r>
    </w:p>
    <w:p w:rsidR="008C00F5" w:rsidRPr="00302510" w:rsidRDefault="008C00F5" w:rsidP="006B3C12">
      <w:pPr>
        <w:spacing w:line="360" w:lineRule="auto"/>
        <w:ind w:right="-46" w:firstLine="567"/>
        <w:jc w:val="both"/>
        <w:rPr>
          <w:rStyle w:val="ng-binding"/>
          <w:sz w:val="22"/>
          <w:szCs w:val="22"/>
          <w:lang w:val="ro-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1"/>
        <w:gridCol w:w="4799"/>
      </w:tblGrid>
      <w:tr w:rsidR="000157AF" w:rsidRPr="00302510" w:rsidTr="000B3289">
        <w:tc>
          <w:tcPr>
            <w:tcW w:w="4819" w:type="dxa"/>
            <w:shd w:val="clear" w:color="auto" w:fill="auto"/>
          </w:tcPr>
          <w:p w:rsidR="000157AF" w:rsidRPr="00302510" w:rsidRDefault="000157AF" w:rsidP="000B3289">
            <w:pPr>
              <w:spacing w:line="360" w:lineRule="auto"/>
              <w:ind w:right="-46"/>
              <w:jc w:val="both"/>
              <w:rPr>
                <w:rStyle w:val="ng-binding"/>
                <w:sz w:val="22"/>
                <w:szCs w:val="22"/>
                <w:lang w:val="ro-RO"/>
              </w:rPr>
            </w:pPr>
            <w:r w:rsidRPr="00302510">
              <w:rPr>
                <w:rStyle w:val="ng-binding"/>
                <w:sz w:val="22"/>
                <w:szCs w:val="22"/>
                <w:lang w:val="ro-RO"/>
              </w:rPr>
              <w:t>Titlu plan afaceri:</w:t>
            </w:r>
          </w:p>
        </w:tc>
        <w:tc>
          <w:tcPr>
            <w:tcW w:w="4927" w:type="dxa"/>
            <w:shd w:val="clear" w:color="auto" w:fill="auto"/>
          </w:tcPr>
          <w:p w:rsidR="000157AF" w:rsidRPr="00302510" w:rsidRDefault="000157AF" w:rsidP="000B3289">
            <w:pPr>
              <w:spacing w:line="360" w:lineRule="auto"/>
              <w:ind w:right="-46"/>
              <w:jc w:val="both"/>
              <w:rPr>
                <w:rStyle w:val="ng-binding"/>
                <w:sz w:val="22"/>
                <w:szCs w:val="22"/>
                <w:lang w:val="ro-RO"/>
              </w:rPr>
            </w:pPr>
          </w:p>
        </w:tc>
      </w:tr>
      <w:tr w:rsidR="000157AF" w:rsidRPr="00302510" w:rsidTr="000B3289">
        <w:tc>
          <w:tcPr>
            <w:tcW w:w="4819" w:type="dxa"/>
            <w:shd w:val="clear" w:color="auto" w:fill="auto"/>
          </w:tcPr>
          <w:p w:rsidR="000157AF" w:rsidRPr="00302510" w:rsidRDefault="000157AF" w:rsidP="000B3289">
            <w:pPr>
              <w:spacing w:line="360" w:lineRule="auto"/>
              <w:ind w:right="-46"/>
              <w:jc w:val="both"/>
              <w:rPr>
                <w:rStyle w:val="ng-binding"/>
                <w:sz w:val="22"/>
                <w:szCs w:val="22"/>
                <w:lang w:val="ro-RO"/>
              </w:rPr>
            </w:pPr>
            <w:r w:rsidRPr="00302510">
              <w:rPr>
                <w:rStyle w:val="ng-binding"/>
                <w:sz w:val="22"/>
                <w:szCs w:val="22"/>
                <w:lang w:val="ro-RO"/>
              </w:rPr>
              <w:t xml:space="preserve">Nr. înregistrare </w:t>
            </w:r>
            <w:r w:rsidRPr="00302510">
              <w:rPr>
                <w:rStyle w:val="ng-binding"/>
                <w:i/>
                <w:iCs/>
                <w:sz w:val="20"/>
                <w:szCs w:val="20"/>
                <w:lang w:val="ro-RO"/>
              </w:rPr>
              <w:t>(comunicat pe email):</w:t>
            </w:r>
          </w:p>
        </w:tc>
        <w:tc>
          <w:tcPr>
            <w:tcW w:w="4927" w:type="dxa"/>
            <w:shd w:val="clear" w:color="auto" w:fill="auto"/>
          </w:tcPr>
          <w:p w:rsidR="000157AF" w:rsidRPr="00302510" w:rsidRDefault="000157AF" w:rsidP="000B3289">
            <w:pPr>
              <w:spacing w:line="360" w:lineRule="auto"/>
              <w:ind w:right="-46"/>
              <w:jc w:val="both"/>
              <w:rPr>
                <w:rStyle w:val="ng-binding"/>
                <w:sz w:val="22"/>
                <w:szCs w:val="22"/>
                <w:lang w:val="ro-RO"/>
              </w:rPr>
            </w:pPr>
          </w:p>
        </w:tc>
      </w:tr>
      <w:tr w:rsidR="000157AF" w:rsidRPr="00302510" w:rsidTr="000B3289">
        <w:tc>
          <w:tcPr>
            <w:tcW w:w="4819" w:type="dxa"/>
            <w:shd w:val="clear" w:color="auto" w:fill="auto"/>
          </w:tcPr>
          <w:p w:rsidR="000157AF" w:rsidRPr="00302510" w:rsidRDefault="000157AF" w:rsidP="000B3289">
            <w:pPr>
              <w:spacing w:line="360" w:lineRule="auto"/>
              <w:ind w:right="-46"/>
              <w:jc w:val="both"/>
              <w:rPr>
                <w:rStyle w:val="ng-binding"/>
                <w:sz w:val="22"/>
                <w:szCs w:val="22"/>
                <w:lang w:val="ro-RO"/>
              </w:rPr>
            </w:pPr>
            <w:r w:rsidRPr="00302510">
              <w:rPr>
                <w:rStyle w:val="ng-binding"/>
                <w:sz w:val="22"/>
                <w:szCs w:val="22"/>
                <w:lang w:val="ro-RO"/>
              </w:rPr>
              <w:t xml:space="preserve">Criteriu contestat: </w:t>
            </w:r>
          </w:p>
        </w:tc>
        <w:tc>
          <w:tcPr>
            <w:tcW w:w="4927" w:type="dxa"/>
            <w:shd w:val="clear" w:color="auto" w:fill="auto"/>
          </w:tcPr>
          <w:p w:rsidR="000157AF" w:rsidRPr="00302510" w:rsidRDefault="000157AF" w:rsidP="000B3289">
            <w:pPr>
              <w:spacing w:line="360" w:lineRule="auto"/>
              <w:ind w:right="-46"/>
              <w:jc w:val="both"/>
              <w:rPr>
                <w:rStyle w:val="ng-binding"/>
                <w:sz w:val="22"/>
                <w:szCs w:val="22"/>
                <w:lang w:val="ro-RO"/>
              </w:rPr>
            </w:pPr>
          </w:p>
        </w:tc>
      </w:tr>
      <w:tr w:rsidR="000157AF" w:rsidRPr="00302510" w:rsidTr="000B3289">
        <w:tc>
          <w:tcPr>
            <w:tcW w:w="4819" w:type="dxa"/>
            <w:shd w:val="clear" w:color="auto" w:fill="auto"/>
          </w:tcPr>
          <w:p w:rsidR="000157AF" w:rsidRPr="00302510" w:rsidRDefault="000157AF" w:rsidP="000B3289">
            <w:pPr>
              <w:spacing w:line="360" w:lineRule="auto"/>
              <w:ind w:right="-46"/>
              <w:jc w:val="both"/>
              <w:rPr>
                <w:rStyle w:val="ng-binding"/>
                <w:sz w:val="22"/>
                <w:szCs w:val="22"/>
                <w:lang w:val="ro-RO"/>
              </w:rPr>
            </w:pPr>
            <w:r w:rsidRPr="00302510">
              <w:rPr>
                <w:rStyle w:val="ng-binding"/>
                <w:sz w:val="22"/>
                <w:szCs w:val="22"/>
                <w:lang w:val="ro-RO"/>
              </w:rPr>
              <w:t>Motivație / justificare:</w:t>
            </w:r>
          </w:p>
        </w:tc>
        <w:tc>
          <w:tcPr>
            <w:tcW w:w="4927" w:type="dxa"/>
            <w:shd w:val="clear" w:color="auto" w:fill="auto"/>
          </w:tcPr>
          <w:p w:rsidR="000157AF" w:rsidRPr="00302510" w:rsidRDefault="000157AF" w:rsidP="000B3289">
            <w:pPr>
              <w:spacing w:line="360" w:lineRule="auto"/>
              <w:ind w:right="-46"/>
              <w:jc w:val="both"/>
              <w:rPr>
                <w:rStyle w:val="ng-binding"/>
                <w:sz w:val="22"/>
                <w:szCs w:val="22"/>
                <w:lang w:val="ro-RO"/>
              </w:rPr>
            </w:pPr>
          </w:p>
        </w:tc>
      </w:tr>
    </w:tbl>
    <w:p w:rsidR="000157AF" w:rsidRPr="00302510" w:rsidRDefault="000157AF" w:rsidP="006B3C12">
      <w:pPr>
        <w:spacing w:line="360" w:lineRule="auto"/>
        <w:ind w:right="-46" w:firstLine="567"/>
        <w:jc w:val="both"/>
        <w:rPr>
          <w:rStyle w:val="ng-binding"/>
          <w:sz w:val="22"/>
          <w:szCs w:val="22"/>
          <w:lang w:val="ro-RO"/>
        </w:rPr>
      </w:pPr>
    </w:p>
    <w:p w:rsidR="00D77399" w:rsidRPr="00302510" w:rsidRDefault="000157AF" w:rsidP="007A2C29">
      <w:pPr>
        <w:spacing w:line="360" w:lineRule="auto"/>
        <w:ind w:right="-46"/>
        <w:jc w:val="both"/>
        <w:rPr>
          <w:rStyle w:val="ng-binding"/>
          <w:i/>
          <w:iCs/>
          <w:sz w:val="20"/>
          <w:szCs w:val="20"/>
          <w:lang w:val="ro-RO"/>
        </w:rPr>
      </w:pPr>
      <w:r w:rsidRPr="00302510">
        <w:rPr>
          <w:rStyle w:val="ng-binding"/>
          <w:i/>
          <w:iCs/>
          <w:sz w:val="20"/>
          <w:szCs w:val="20"/>
          <w:lang w:val="ro-RO"/>
        </w:rPr>
        <w:t>(se vor adăuga rânduri pentru fiecare criteriu contestat / motivație aferentă acestuia</w:t>
      </w:r>
      <w:r w:rsidR="00D77399" w:rsidRPr="00302510">
        <w:rPr>
          <w:rStyle w:val="ng-binding"/>
          <w:i/>
          <w:iCs/>
          <w:sz w:val="20"/>
          <w:szCs w:val="20"/>
          <w:lang w:val="ro-RO"/>
        </w:rPr>
        <w:t xml:space="preserve">). </w:t>
      </w:r>
    </w:p>
    <w:p w:rsidR="00B432F1" w:rsidRPr="00302510" w:rsidRDefault="00D77399" w:rsidP="007A2C29">
      <w:pPr>
        <w:spacing w:line="360" w:lineRule="auto"/>
        <w:ind w:right="-46"/>
        <w:jc w:val="both"/>
        <w:rPr>
          <w:rStyle w:val="ng-binding"/>
          <w:i/>
          <w:iCs/>
          <w:sz w:val="20"/>
          <w:szCs w:val="20"/>
          <w:lang w:val="ro-RO"/>
        </w:rPr>
      </w:pPr>
      <w:r w:rsidRPr="00302510">
        <w:rPr>
          <w:rStyle w:val="ng-binding"/>
          <w:i/>
          <w:iCs/>
          <w:sz w:val="20"/>
          <w:szCs w:val="20"/>
          <w:lang w:val="ro-RO"/>
        </w:rPr>
        <w:t xml:space="preserve">După caz, candidatul va atașa </w:t>
      </w:r>
      <w:r w:rsidR="00B432F1" w:rsidRPr="00302510">
        <w:rPr>
          <w:rStyle w:val="ng-binding"/>
          <w:i/>
          <w:iCs/>
          <w:sz w:val="20"/>
          <w:szCs w:val="20"/>
          <w:lang w:val="ro-RO"/>
        </w:rPr>
        <w:t xml:space="preserve">print screen-uri sau </w:t>
      </w:r>
      <w:r w:rsidRPr="00302510">
        <w:rPr>
          <w:rStyle w:val="ng-binding"/>
          <w:i/>
          <w:iCs/>
          <w:sz w:val="20"/>
          <w:szCs w:val="20"/>
          <w:lang w:val="ro-RO"/>
        </w:rPr>
        <w:t xml:space="preserve">documente doveditoare pentru susținerea contestației, dintre cele deja transmise / incluse în DOSARUL DE CONCURS. </w:t>
      </w:r>
    </w:p>
    <w:p w:rsidR="00B35EC0" w:rsidRPr="00302510" w:rsidRDefault="00D77399" w:rsidP="007A2C29">
      <w:pPr>
        <w:spacing w:line="360" w:lineRule="auto"/>
        <w:ind w:right="-46"/>
        <w:jc w:val="both"/>
        <w:rPr>
          <w:i/>
          <w:iCs/>
          <w:noProof/>
          <w:sz w:val="20"/>
          <w:szCs w:val="20"/>
          <w:lang w:val="ro-RO"/>
        </w:rPr>
      </w:pPr>
      <w:r w:rsidRPr="00302510">
        <w:rPr>
          <w:rStyle w:val="ng-binding"/>
          <w:i/>
          <w:iCs/>
          <w:sz w:val="20"/>
          <w:szCs w:val="20"/>
          <w:lang w:val="ro-RO"/>
        </w:rPr>
        <w:t xml:space="preserve">ATENȚIE!!! Nu vor fi </w:t>
      </w:r>
      <w:r w:rsidR="00B432F1" w:rsidRPr="00302510">
        <w:rPr>
          <w:rStyle w:val="ng-binding"/>
          <w:i/>
          <w:iCs/>
          <w:sz w:val="20"/>
          <w:szCs w:val="20"/>
          <w:lang w:val="ro-RO"/>
        </w:rPr>
        <w:t xml:space="preserve">atașate alte documente care nu au fost prezentate în dosarul de concurs. </w:t>
      </w:r>
    </w:p>
    <w:p w:rsidR="00DC7C29" w:rsidRPr="00302510" w:rsidRDefault="00DC7C29" w:rsidP="00B23F06">
      <w:pPr>
        <w:pStyle w:val="DefaultText2"/>
        <w:spacing w:line="360" w:lineRule="auto"/>
        <w:ind w:firstLine="706"/>
        <w:jc w:val="both"/>
        <w:rPr>
          <w:noProof/>
          <w:sz w:val="22"/>
          <w:szCs w:val="22"/>
          <w:lang w:val="ro-RO"/>
        </w:rPr>
      </w:pPr>
    </w:p>
    <w:p w:rsidR="00043712" w:rsidRPr="00302510" w:rsidRDefault="00043712" w:rsidP="00B23F06">
      <w:pPr>
        <w:pStyle w:val="DefaultText2"/>
        <w:spacing w:line="360" w:lineRule="auto"/>
        <w:ind w:firstLine="706"/>
        <w:jc w:val="both"/>
        <w:rPr>
          <w:noProof/>
          <w:sz w:val="22"/>
          <w:szCs w:val="22"/>
          <w:lang w:val="ro-RO"/>
        </w:rPr>
      </w:pPr>
    </w:p>
    <w:p w:rsidR="00DC7C29" w:rsidRPr="00302510" w:rsidRDefault="00DC7C29" w:rsidP="00DC7C29">
      <w:pPr>
        <w:pStyle w:val="DefaultText2"/>
        <w:spacing w:line="360" w:lineRule="auto"/>
        <w:rPr>
          <w:noProof/>
          <w:sz w:val="22"/>
          <w:szCs w:val="22"/>
          <w:lang w:val="ro-RO"/>
        </w:rPr>
      </w:pPr>
      <w:r w:rsidRPr="00302510">
        <w:rPr>
          <w:noProof/>
          <w:sz w:val="22"/>
          <w:szCs w:val="22"/>
          <w:lang w:val="ro-RO"/>
        </w:rPr>
        <w:t xml:space="preserve">Data, </w:t>
      </w:r>
    </w:p>
    <w:p w:rsidR="00DC7C29" w:rsidRPr="00302510" w:rsidRDefault="00DC7C29" w:rsidP="00DC7C29">
      <w:pPr>
        <w:pStyle w:val="DefaultText2"/>
        <w:spacing w:line="360" w:lineRule="auto"/>
        <w:rPr>
          <w:noProof/>
          <w:sz w:val="22"/>
          <w:szCs w:val="22"/>
          <w:lang w:val="ro-RO"/>
        </w:rPr>
      </w:pPr>
      <w:r w:rsidRPr="00302510">
        <w:rPr>
          <w:noProof/>
          <w:sz w:val="22"/>
          <w:szCs w:val="22"/>
          <w:lang w:val="ro-RO"/>
        </w:rPr>
        <w:t>_____________________</w:t>
      </w:r>
    </w:p>
    <w:p w:rsidR="00DC7C29" w:rsidRPr="00302510" w:rsidRDefault="00DC7C29" w:rsidP="00DC7C29">
      <w:pPr>
        <w:pStyle w:val="DefaultText2"/>
        <w:spacing w:line="360" w:lineRule="auto"/>
        <w:rPr>
          <w:noProof/>
          <w:sz w:val="22"/>
          <w:szCs w:val="22"/>
          <w:lang w:val="ro-RO"/>
        </w:rPr>
      </w:pPr>
    </w:p>
    <w:p w:rsidR="00DC7C29" w:rsidRPr="00302510" w:rsidRDefault="00DC7C29" w:rsidP="00DC7C29">
      <w:pPr>
        <w:pStyle w:val="DefaultText2"/>
        <w:spacing w:line="360" w:lineRule="auto"/>
        <w:rPr>
          <w:rStyle w:val="ng-binding"/>
          <w:b/>
          <w:bCs/>
          <w:sz w:val="28"/>
          <w:szCs w:val="28"/>
          <w:lang w:val="ro-RO"/>
        </w:rPr>
      </w:pPr>
      <w:r w:rsidRPr="00302510">
        <w:rPr>
          <w:noProof/>
          <w:sz w:val="22"/>
          <w:szCs w:val="22"/>
          <w:lang w:val="ro-RO"/>
        </w:rPr>
        <w:t>Semnătură,</w:t>
      </w:r>
    </w:p>
    <w:sectPr w:rsidR="00DC7C29" w:rsidRPr="00302510" w:rsidSect="006143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36" w:right="1134" w:bottom="709" w:left="1134" w:header="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3A0" w:rsidRDefault="001123A0">
      <w:r>
        <w:separator/>
      </w:r>
    </w:p>
  </w:endnote>
  <w:endnote w:type="continuationSeparator" w:id="0">
    <w:p w:rsidR="001123A0" w:rsidRDefault="0011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ymbol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R"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114" w:rsidRDefault="00DE51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A47" w:rsidRDefault="00C57A47" w:rsidP="00C57A47">
    <w:pPr>
      <w:widowControl/>
      <w:tabs>
        <w:tab w:val="center" w:pos="4513"/>
        <w:tab w:val="right" w:pos="9026"/>
      </w:tabs>
      <w:suppressAutoHyphens w:val="0"/>
      <w:rPr>
        <w:rFonts w:ascii="Calibri" w:eastAsia="Calibri" w:hAnsi="Calibri"/>
        <w:kern w:val="0"/>
        <w:sz w:val="22"/>
        <w:szCs w:val="22"/>
        <w:lang w:val="en-GB" w:eastAsia="en-GB"/>
      </w:rPr>
    </w:pPr>
    <w:r w:rsidRPr="00C57A47">
      <w:rPr>
        <w:rFonts w:ascii="Calibri" w:eastAsia="Calibri" w:hAnsi="Calibri"/>
        <w:kern w:val="0"/>
        <w:sz w:val="22"/>
        <w:szCs w:val="22"/>
        <w:lang w:val="en-GB" w:eastAsia="en-GB"/>
      </w:rPr>
      <w:tab/>
    </w:r>
  </w:p>
  <w:p w:rsidR="00F04FED" w:rsidRDefault="00F04FED">
    <w:pPr>
      <w:jc w:val="center"/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</w:pPr>
    <w:r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>Proiect cofinanț</w:t>
    </w:r>
    <w:r w:rsidRPr="0016003F"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>at din</w:t>
    </w:r>
    <w:r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 xml:space="preserve"> Fondul Social European prin</w:t>
    </w:r>
    <w:r w:rsidRPr="0016003F"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 xml:space="preserve"> Programul Operațional Capital Uman 2014 </w:t>
    </w:r>
    <w:r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>–</w:t>
    </w:r>
    <w:r w:rsidRPr="0016003F"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 xml:space="preserve"> 2020</w:t>
    </w:r>
  </w:p>
  <w:p w:rsidR="0061439F" w:rsidRDefault="0061439F">
    <w:pPr>
      <w:jc w:val="center"/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</w:pPr>
  </w:p>
  <w:p w:rsidR="0079100D" w:rsidRPr="00266561" w:rsidRDefault="00C90CC0">
    <w:pPr>
      <w:jc w:val="center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 xml:space="preserve">Pag. </w:t>
    </w:r>
    <w:r w:rsidR="0079100D" w:rsidRPr="00266561">
      <w:rPr>
        <w:rFonts w:ascii="Trebuchet MS" w:hAnsi="Trebuchet MS"/>
        <w:sz w:val="20"/>
        <w:szCs w:val="20"/>
      </w:rPr>
      <w:fldChar w:fldCharType="begin"/>
    </w:r>
    <w:r w:rsidR="0079100D" w:rsidRPr="00266561">
      <w:rPr>
        <w:rFonts w:ascii="Trebuchet MS" w:hAnsi="Trebuchet MS"/>
        <w:sz w:val="20"/>
        <w:szCs w:val="20"/>
      </w:rPr>
      <w:instrText xml:space="preserve"> PAGE </w:instrText>
    </w:r>
    <w:r w:rsidR="0079100D" w:rsidRPr="00266561">
      <w:rPr>
        <w:rFonts w:ascii="Trebuchet MS" w:hAnsi="Trebuchet MS"/>
        <w:sz w:val="20"/>
        <w:szCs w:val="20"/>
      </w:rPr>
      <w:fldChar w:fldCharType="separate"/>
    </w:r>
    <w:r w:rsidR="001A5443">
      <w:rPr>
        <w:rFonts w:ascii="Trebuchet MS" w:hAnsi="Trebuchet MS"/>
        <w:noProof/>
        <w:sz w:val="20"/>
        <w:szCs w:val="20"/>
      </w:rPr>
      <w:t>1</w:t>
    </w:r>
    <w:r w:rsidR="0079100D" w:rsidRPr="00266561">
      <w:rPr>
        <w:rFonts w:ascii="Trebuchet MS" w:hAnsi="Trebuchet MS"/>
        <w:sz w:val="20"/>
        <w:szCs w:val="20"/>
      </w:rPr>
      <w:fldChar w:fldCharType="end"/>
    </w:r>
    <w:r w:rsidR="00266561" w:rsidRPr="00266561">
      <w:rPr>
        <w:rFonts w:ascii="Trebuchet MS" w:hAnsi="Trebuchet MS"/>
        <w:sz w:val="20"/>
        <w:szCs w:val="20"/>
      </w:rPr>
      <w:t xml:space="preserve"> / </w:t>
    </w:r>
    <w:r w:rsidR="00266561" w:rsidRPr="00266561">
      <w:rPr>
        <w:rFonts w:ascii="Trebuchet MS" w:hAnsi="Trebuchet MS"/>
        <w:sz w:val="20"/>
        <w:szCs w:val="20"/>
      </w:rPr>
      <w:fldChar w:fldCharType="begin"/>
    </w:r>
    <w:r w:rsidR="00266561" w:rsidRPr="00266561">
      <w:rPr>
        <w:rFonts w:ascii="Trebuchet MS" w:hAnsi="Trebuchet MS"/>
        <w:sz w:val="20"/>
        <w:szCs w:val="20"/>
      </w:rPr>
      <w:instrText xml:space="preserve"> NUMPAGES  \* Arabic  \* MERGEFORMAT </w:instrText>
    </w:r>
    <w:r w:rsidR="00266561" w:rsidRPr="00266561">
      <w:rPr>
        <w:rFonts w:ascii="Trebuchet MS" w:hAnsi="Trebuchet MS"/>
        <w:sz w:val="20"/>
        <w:szCs w:val="20"/>
      </w:rPr>
      <w:fldChar w:fldCharType="separate"/>
    </w:r>
    <w:r w:rsidR="001A5443">
      <w:rPr>
        <w:rFonts w:ascii="Trebuchet MS" w:hAnsi="Trebuchet MS"/>
        <w:noProof/>
        <w:sz w:val="20"/>
        <w:szCs w:val="20"/>
      </w:rPr>
      <w:t>1</w:t>
    </w:r>
    <w:r w:rsidR="00266561" w:rsidRPr="00266561">
      <w:rPr>
        <w:rFonts w:ascii="Trebuchet MS" w:hAnsi="Trebuchet MS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114" w:rsidRDefault="00DE51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3A0" w:rsidRDefault="001123A0">
      <w:r>
        <w:separator/>
      </w:r>
    </w:p>
  </w:footnote>
  <w:footnote w:type="continuationSeparator" w:id="0">
    <w:p w:rsidR="001123A0" w:rsidRDefault="00112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114" w:rsidRDefault="00DE51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29A" w:rsidRDefault="007E029A" w:rsidP="007E029A">
    <w:pPr>
      <w:pStyle w:val="Header"/>
      <w:jc w:val="center"/>
      <w:rPr>
        <w:rFonts w:ascii="Arial" w:hAnsi="Arial" w:cs="Arial"/>
        <w:sz w:val="18"/>
        <w:szCs w:val="18"/>
      </w:rPr>
    </w:pPr>
  </w:p>
  <w:p w:rsidR="00C01624" w:rsidRDefault="00C01624" w:rsidP="007E029A">
    <w:pPr>
      <w:pStyle w:val="Header"/>
      <w:jc w:val="center"/>
      <w:rPr>
        <w:rFonts w:ascii="Arial" w:hAnsi="Arial" w:cs="Arial"/>
        <w:sz w:val="18"/>
        <w:szCs w:val="18"/>
      </w:rPr>
    </w:pPr>
  </w:p>
  <w:p w:rsidR="00C57A47" w:rsidRDefault="00236602" w:rsidP="007E029A">
    <w:pPr>
      <w:pStyle w:val="Header"/>
      <w:jc w:val="center"/>
      <w:rPr>
        <w:rFonts w:ascii="Arial" w:hAnsi="Arial" w:cs="Arial"/>
        <w:sz w:val="18"/>
        <w:szCs w:val="18"/>
      </w:rPr>
    </w:pPr>
    <w:r w:rsidRPr="00F76151">
      <w:rPr>
        <w:rFonts w:ascii="Arial" w:hAnsi="Arial" w:cs="Arial"/>
        <w:noProof/>
        <w:sz w:val="18"/>
        <w:szCs w:val="18"/>
        <w:lang w:eastAsia="en-US"/>
      </w:rPr>
      <w:drawing>
        <wp:inline distT="0" distB="0" distL="0" distR="0">
          <wp:extent cx="5753100" cy="927100"/>
          <wp:effectExtent l="0" t="0" r="0" b="635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7A47" w:rsidRDefault="00C57A47" w:rsidP="007E029A">
    <w:pPr>
      <w:pStyle w:val="Header"/>
      <w:jc w:val="center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114" w:rsidRDefault="00DE51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216" w:hanging="216"/>
      </w:pPr>
      <w:rPr>
        <w:rFonts w:ascii="Times New Roman" w:hAnsi="Times New Roman" w:cs="Times New Roman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432" w:hanging="216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648" w:hanging="216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864" w:hanging="216"/>
      </w:pPr>
      <w:rPr>
        <w:rFonts w:ascii="Times New Roman" w:hAnsi="Times New Roman" w:cs="Times New Roman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80" w:hanging="216"/>
      </w:pPr>
      <w:rPr>
        <w:rFonts w:ascii="Times New Roman" w:hAnsi="Times New Roman" w:cs="Times New Roman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1296" w:hanging="216"/>
      </w:pPr>
      <w:rPr>
        <w:rFonts w:ascii="Times New Roman" w:hAnsi="Times New Roman" w:cs="Times New Roman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1512" w:hanging="216"/>
      </w:pPr>
      <w:rPr>
        <w:rFonts w:ascii="Times New Roman" w:hAnsi="Times New Roman" w:cs="Times New Roman"/>
      </w:rPr>
    </w:lvl>
    <w:lvl w:ilvl="7">
      <w:start w:val="1"/>
      <w:numFmt w:val="lowerRoman"/>
      <w:lvlText w:val="%8)"/>
      <w:lvlJc w:val="left"/>
      <w:pPr>
        <w:tabs>
          <w:tab w:val="num" w:pos="0"/>
        </w:tabs>
        <w:ind w:left="1728" w:hanging="216"/>
      </w:pPr>
      <w:rPr>
        <w:rFonts w:ascii="Times New Roman" w:hAnsi="Times New Roman" w:cs="Times New Roman"/>
      </w:rPr>
    </w:lvl>
    <w:lvl w:ilvl="8">
      <w:start w:val="1"/>
      <w:numFmt w:val="decimal"/>
      <w:lvlText w:val="(%9)"/>
      <w:lvlJc w:val="left"/>
      <w:pPr>
        <w:tabs>
          <w:tab w:val="num" w:pos="0"/>
        </w:tabs>
        <w:ind w:left="1944" w:hanging="216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CDD2A88"/>
    <w:multiLevelType w:val="hybridMultilevel"/>
    <w:tmpl w:val="68585796"/>
    <w:lvl w:ilvl="0" w:tplc="9D08AA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2720F"/>
    <w:multiLevelType w:val="hybridMultilevel"/>
    <w:tmpl w:val="CAE8CA70"/>
    <w:lvl w:ilvl="0" w:tplc="11AE9C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7223F"/>
    <w:multiLevelType w:val="hybridMultilevel"/>
    <w:tmpl w:val="75908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D4100"/>
    <w:multiLevelType w:val="hybridMultilevel"/>
    <w:tmpl w:val="E3745430"/>
    <w:lvl w:ilvl="0" w:tplc="18028BCC">
      <w:start w:val="23"/>
      <w:numFmt w:val="bullet"/>
      <w:lvlText w:val="-"/>
      <w:lvlJc w:val="left"/>
      <w:pPr>
        <w:ind w:left="720" w:hanging="360"/>
      </w:pPr>
      <w:rPr>
        <w:rFonts w:ascii="Cambria" w:eastAsia="Andale Sans UI" w:hAnsi="Cambria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44B4A"/>
    <w:multiLevelType w:val="hybridMultilevel"/>
    <w:tmpl w:val="9B6E6810"/>
    <w:lvl w:ilvl="0" w:tplc="18028BCC">
      <w:start w:val="23"/>
      <w:numFmt w:val="bullet"/>
      <w:lvlText w:val="-"/>
      <w:lvlJc w:val="left"/>
      <w:pPr>
        <w:ind w:left="420" w:hanging="360"/>
      </w:pPr>
      <w:rPr>
        <w:rFonts w:ascii="Cambria" w:eastAsia="Andale Sans UI" w:hAnsi="Cambria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BFB11AD"/>
    <w:multiLevelType w:val="multilevel"/>
    <w:tmpl w:val="7D98B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D25477"/>
    <w:multiLevelType w:val="hybridMultilevel"/>
    <w:tmpl w:val="4EF6998A"/>
    <w:lvl w:ilvl="0" w:tplc="0FA22F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0E4448"/>
    <w:multiLevelType w:val="hybridMultilevel"/>
    <w:tmpl w:val="84F8A242"/>
    <w:lvl w:ilvl="0" w:tplc="F7F8976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85AFF"/>
    <w:multiLevelType w:val="hybridMultilevel"/>
    <w:tmpl w:val="1804D7C0"/>
    <w:lvl w:ilvl="0" w:tplc="697647F6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24741"/>
    <w:multiLevelType w:val="hybridMultilevel"/>
    <w:tmpl w:val="E86C1AF0"/>
    <w:lvl w:ilvl="0" w:tplc="AAD08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414DA"/>
    <w:multiLevelType w:val="hybridMultilevel"/>
    <w:tmpl w:val="E8048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E6F0E"/>
    <w:multiLevelType w:val="hybridMultilevel"/>
    <w:tmpl w:val="8AD483CA"/>
    <w:lvl w:ilvl="0" w:tplc="0FA22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D4930"/>
    <w:multiLevelType w:val="hybridMultilevel"/>
    <w:tmpl w:val="49943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B1829"/>
    <w:multiLevelType w:val="hybridMultilevel"/>
    <w:tmpl w:val="7264F8CC"/>
    <w:lvl w:ilvl="0" w:tplc="A0FA4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625F5"/>
    <w:multiLevelType w:val="hybridMultilevel"/>
    <w:tmpl w:val="5DD048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F87FAB"/>
    <w:multiLevelType w:val="hybridMultilevel"/>
    <w:tmpl w:val="489C1994"/>
    <w:lvl w:ilvl="0" w:tplc="0E1C84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5A7AF1"/>
    <w:multiLevelType w:val="hybridMultilevel"/>
    <w:tmpl w:val="6C2AE4A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18A1CF4"/>
    <w:multiLevelType w:val="hybridMultilevel"/>
    <w:tmpl w:val="E3F84FDE"/>
    <w:lvl w:ilvl="0" w:tplc="0FA22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0537D"/>
    <w:multiLevelType w:val="hybridMultilevel"/>
    <w:tmpl w:val="1DDA80D2"/>
    <w:lvl w:ilvl="0" w:tplc="7BE807C2">
      <w:numFmt w:val="bullet"/>
      <w:lvlText w:val="-"/>
      <w:lvlJc w:val="left"/>
      <w:pPr>
        <w:ind w:left="720" w:hanging="360"/>
      </w:pPr>
      <w:rPr>
        <w:rFonts w:ascii="Trebuchet MS" w:eastAsia="Andale Sans U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F076B"/>
    <w:multiLevelType w:val="hybridMultilevel"/>
    <w:tmpl w:val="B0589494"/>
    <w:lvl w:ilvl="0" w:tplc="204EBB2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ED7FE7"/>
    <w:multiLevelType w:val="hybridMultilevel"/>
    <w:tmpl w:val="FB545D80"/>
    <w:lvl w:ilvl="0" w:tplc="A894A90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3F70E0"/>
    <w:multiLevelType w:val="hybridMultilevel"/>
    <w:tmpl w:val="3FFACC58"/>
    <w:lvl w:ilvl="0" w:tplc="E872D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81684D"/>
    <w:multiLevelType w:val="hybridMultilevel"/>
    <w:tmpl w:val="60169858"/>
    <w:lvl w:ilvl="0" w:tplc="0FA22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6"/>
  </w:num>
  <w:num w:numId="5">
    <w:abstractNumId w:val="13"/>
  </w:num>
  <w:num w:numId="6">
    <w:abstractNumId w:val="19"/>
  </w:num>
  <w:num w:numId="7">
    <w:abstractNumId w:val="14"/>
  </w:num>
  <w:num w:numId="8">
    <w:abstractNumId w:val="8"/>
  </w:num>
  <w:num w:numId="9">
    <w:abstractNumId w:val="23"/>
  </w:num>
  <w:num w:numId="10">
    <w:abstractNumId w:val="17"/>
  </w:num>
  <w:num w:numId="11">
    <w:abstractNumId w:val="10"/>
  </w:num>
  <w:num w:numId="12">
    <w:abstractNumId w:val="7"/>
  </w:num>
  <w:num w:numId="13">
    <w:abstractNumId w:val="9"/>
  </w:num>
  <w:num w:numId="14">
    <w:abstractNumId w:val="4"/>
  </w:num>
  <w:num w:numId="15">
    <w:abstractNumId w:val="12"/>
  </w:num>
  <w:num w:numId="16">
    <w:abstractNumId w:val="22"/>
  </w:num>
  <w:num w:numId="17">
    <w:abstractNumId w:val="21"/>
  </w:num>
  <w:num w:numId="18">
    <w:abstractNumId w:val="2"/>
  </w:num>
  <w:num w:numId="19">
    <w:abstractNumId w:val="11"/>
  </w:num>
  <w:num w:numId="20">
    <w:abstractNumId w:val="15"/>
  </w:num>
  <w:num w:numId="21">
    <w:abstractNumId w:val="3"/>
  </w:num>
  <w:num w:numId="22">
    <w:abstractNumId w:val="20"/>
  </w:num>
  <w:num w:numId="23">
    <w:abstractNumId w:val="18"/>
  </w:num>
  <w:num w:numId="24">
    <w:abstractNumId w:val="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BC"/>
    <w:rsid w:val="00001F74"/>
    <w:rsid w:val="00013B35"/>
    <w:rsid w:val="000157AF"/>
    <w:rsid w:val="00023840"/>
    <w:rsid w:val="00030988"/>
    <w:rsid w:val="000342C1"/>
    <w:rsid w:val="0003618C"/>
    <w:rsid w:val="00043712"/>
    <w:rsid w:val="00043FD3"/>
    <w:rsid w:val="0005274A"/>
    <w:rsid w:val="00053DD5"/>
    <w:rsid w:val="00054FA1"/>
    <w:rsid w:val="00071785"/>
    <w:rsid w:val="00072F87"/>
    <w:rsid w:val="000731A7"/>
    <w:rsid w:val="00074A5A"/>
    <w:rsid w:val="00080A3D"/>
    <w:rsid w:val="00083044"/>
    <w:rsid w:val="00086ACB"/>
    <w:rsid w:val="00093918"/>
    <w:rsid w:val="00097141"/>
    <w:rsid w:val="00097953"/>
    <w:rsid w:val="000A0AB6"/>
    <w:rsid w:val="000A0AC5"/>
    <w:rsid w:val="000A2DEA"/>
    <w:rsid w:val="000A3A76"/>
    <w:rsid w:val="000B3289"/>
    <w:rsid w:val="000D08AD"/>
    <w:rsid w:val="000D2ACB"/>
    <w:rsid w:val="000D3433"/>
    <w:rsid w:val="000E1C8C"/>
    <w:rsid w:val="000F0374"/>
    <w:rsid w:val="00102858"/>
    <w:rsid w:val="001122C2"/>
    <w:rsid w:val="001123A0"/>
    <w:rsid w:val="001160C6"/>
    <w:rsid w:val="001332E8"/>
    <w:rsid w:val="001373C5"/>
    <w:rsid w:val="001617DB"/>
    <w:rsid w:val="0016186A"/>
    <w:rsid w:val="00163A6E"/>
    <w:rsid w:val="00187B2B"/>
    <w:rsid w:val="0019075C"/>
    <w:rsid w:val="001A5443"/>
    <w:rsid w:val="001A6617"/>
    <w:rsid w:val="001A75D5"/>
    <w:rsid w:val="001B2695"/>
    <w:rsid w:val="001C7713"/>
    <w:rsid w:val="001D138E"/>
    <w:rsid w:val="001D2DA3"/>
    <w:rsid w:val="001D4791"/>
    <w:rsid w:val="001E18B8"/>
    <w:rsid w:val="001E370C"/>
    <w:rsid w:val="001E4BB5"/>
    <w:rsid w:val="001E6118"/>
    <w:rsid w:val="001F0271"/>
    <w:rsid w:val="001F3D8C"/>
    <w:rsid w:val="001F42D3"/>
    <w:rsid w:val="001F739D"/>
    <w:rsid w:val="001F7E20"/>
    <w:rsid w:val="0020251D"/>
    <w:rsid w:val="0020505A"/>
    <w:rsid w:val="00206C20"/>
    <w:rsid w:val="00211FF4"/>
    <w:rsid w:val="00224DC0"/>
    <w:rsid w:val="0022602C"/>
    <w:rsid w:val="0022728F"/>
    <w:rsid w:val="002278AF"/>
    <w:rsid w:val="002350BD"/>
    <w:rsid w:val="00236602"/>
    <w:rsid w:val="00236A5F"/>
    <w:rsid w:val="00250650"/>
    <w:rsid w:val="00252729"/>
    <w:rsid w:val="00254FD7"/>
    <w:rsid w:val="00257296"/>
    <w:rsid w:val="0026542A"/>
    <w:rsid w:val="002660AB"/>
    <w:rsid w:val="00266561"/>
    <w:rsid w:val="002A473E"/>
    <w:rsid w:val="002B19AD"/>
    <w:rsid w:val="002C4C13"/>
    <w:rsid w:val="002D0A50"/>
    <w:rsid w:val="002D71BC"/>
    <w:rsid w:val="002E48AF"/>
    <w:rsid w:val="002F1FD5"/>
    <w:rsid w:val="002F39A9"/>
    <w:rsid w:val="002F3D6D"/>
    <w:rsid w:val="00302510"/>
    <w:rsid w:val="003039B2"/>
    <w:rsid w:val="0030743B"/>
    <w:rsid w:val="003200DA"/>
    <w:rsid w:val="003227DF"/>
    <w:rsid w:val="00322F77"/>
    <w:rsid w:val="00322FD0"/>
    <w:rsid w:val="00325706"/>
    <w:rsid w:val="0032576E"/>
    <w:rsid w:val="00326353"/>
    <w:rsid w:val="00342940"/>
    <w:rsid w:val="00346023"/>
    <w:rsid w:val="00367BEA"/>
    <w:rsid w:val="00367C11"/>
    <w:rsid w:val="00383178"/>
    <w:rsid w:val="00384E92"/>
    <w:rsid w:val="003936C9"/>
    <w:rsid w:val="00394597"/>
    <w:rsid w:val="003A66F9"/>
    <w:rsid w:val="003B6DAE"/>
    <w:rsid w:val="003C4C2C"/>
    <w:rsid w:val="003D351A"/>
    <w:rsid w:val="003D4BBD"/>
    <w:rsid w:val="003E1977"/>
    <w:rsid w:val="003E68BE"/>
    <w:rsid w:val="003F3550"/>
    <w:rsid w:val="00401943"/>
    <w:rsid w:val="00403456"/>
    <w:rsid w:val="00406291"/>
    <w:rsid w:val="00406F03"/>
    <w:rsid w:val="0042605F"/>
    <w:rsid w:val="004269E1"/>
    <w:rsid w:val="00426A7A"/>
    <w:rsid w:val="004302C7"/>
    <w:rsid w:val="004348AA"/>
    <w:rsid w:val="004414D0"/>
    <w:rsid w:val="00442B69"/>
    <w:rsid w:val="00443E74"/>
    <w:rsid w:val="00451507"/>
    <w:rsid w:val="0046623D"/>
    <w:rsid w:val="00476C12"/>
    <w:rsid w:val="00480DA4"/>
    <w:rsid w:val="0048156B"/>
    <w:rsid w:val="004827E6"/>
    <w:rsid w:val="004837FB"/>
    <w:rsid w:val="0049725A"/>
    <w:rsid w:val="00497D7A"/>
    <w:rsid w:val="004A04AA"/>
    <w:rsid w:val="004A4F84"/>
    <w:rsid w:val="004B34C2"/>
    <w:rsid w:val="004B54BD"/>
    <w:rsid w:val="004B70AB"/>
    <w:rsid w:val="004B79A8"/>
    <w:rsid w:val="004D1A90"/>
    <w:rsid w:val="004D74EB"/>
    <w:rsid w:val="004E1A74"/>
    <w:rsid w:val="004E43E2"/>
    <w:rsid w:val="004F0FDF"/>
    <w:rsid w:val="004F3EE0"/>
    <w:rsid w:val="005027AB"/>
    <w:rsid w:val="00514DD1"/>
    <w:rsid w:val="00532FC3"/>
    <w:rsid w:val="00536BA5"/>
    <w:rsid w:val="0054011F"/>
    <w:rsid w:val="0054772F"/>
    <w:rsid w:val="00552B07"/>
    <w:rsid w:val="0056445C"/>
    <w:rsid w:val="00566F1A"/>
    <w:rsid w:val="0057348F"/>
    <w:rsid w:val="005742B8"/>
    <w:rsid w:val="00581C99"/>
    <w:rsid w:val="0059376F"/>
    <w:rsid w:val="005956C6"/>
    <w:rsid w:val="005A0E7E"/>
    <w:rsid w:val="005A2BAB"/>
    <w:rsid w:val="005B4782"/>
    <w:rsid w:val="005B4BF6"/>
    <w:rsid w:val="005E05D2"/>
    <w:rsid w:val="005E062B"/>
    <w:rsid w:val="005E762F"/>
    <w:rsid w:val="005F2E1F"/>
    <w:rsid w:val="005F584B"/>
    <w:rsid w:val="00601938"/>
    <w:rsid w:val="00604A58"/>
    <w:rsid w:val="00611734"/>
    <w:rsid w:val="00612463"/>
    <w:rsid w:val="006134B6"/>
    <w:rsid w:val="0061439F"/>
    <w:rsid w:val="00620D13"/>
    <w:rsid w:val="00625A66"/>
    <w:rsid w:val="00626EB2"/>
    <w:rsid w:val="006279F3"/>
    <w:rsid w:val="006319AA"/>
    <w:rsid w:val="00632100"/>
    <w:rsid w:val="006503B6"/>
    <w:rsid w:val="006534B0"/>
    <w:rsid w:val="00653E3E"/>
    <w:rsid w:val="00657489"/>
    <w:rsid w:val="00663AEE"/>
    <w:rsid w:val="00663C5E"/>
    <w:rsid w:val="00681944"/>
    <w:rsid w:val="00681F85"/>
    <w:rsid w:val="00683490"/>
    <w:rsid w:val="0069350F"/>
    <w:rsid w:val="006A0CDE"/>
    <w:rsid w:val="006B0E01"/>
    <w:rsid w:val="006B1C7E"/>
    <w:rsid w:val="006B317A"/>
    <w:rsid w:val="006B3C12"/>
    <w:rsid w:val="006B41CD"/>
    <w:rsid w:val="006C3F8E"/>
    <w:rsid w:val="006C40DD"/>
    <w:rsid w:val="006E1055"/>
    <w:rsid w:val="006E6F0E"/>
    <w:rsid w:val="006F23A7"/>
    <w:rsid w:val="006F5721"/>
    <w:rsid w:val="006F5A50"/>
    <w:rsid w:val="006F7A44"/>
    <w:rsid w:val="00710C15"/>
    <w:rsid w:val="00712F02"/>
    <w:rsid w:val="0072145E"/>
    <w:rsid w:val="00730A38"/>
    <w:rsid w:val="00732D77"/>
    <w:rsid w:val="0073369A"/>
    <w:rsid w:val="00734807"/>
    <w:rsid w:val="007433BF"/>
    <w:rsid w:val="0075328C"/>
    <w:rsid w:val="00754080"/>
    <w:rsid w:val="00754A40"/>
    <w:rsid w:val="007753BC"/>
    <w:rsid w:val="00776948"/>
    <w:rsid w:val="007773AF"/>
    <w:rsid w:val="00781379"/>
    <w:rsid w:val="00786337"/>
    <w:rsid w:val="007867D2"/>
    <w:rsid w:val="007879DB"/>
    <w:rsid w:val="0079100D"/>
    <w:rsid w:val="00795190"/>
    <w:rsid w:val="00796B60"/>
    <w:rsid w:val="00797DFE"/>
    <w:rsid w:val="007A2C29"/>
    <w:rsid w:val="007A433E"/>
    <w:rsid w:val="007B10C1"/>
    <w:rsid w:val="007B6502"/>
    <w:rsid w:val="007E029A"/>
    <w:rsid w:val="007E20D8"/>
    <w:rsid w:val="007E2871"/>
    <w:rsid w:val="007F3E0C"/>
    <w:rsid w:val="00801726"/>
    <w:rsid w:val="00807BEE"/>
    <w:rsid w:val="00810BB4"/>
    <w:rsid w:val="0081665D"/>
    <w:rsid w:val="00820717"/>
    <w:rsid w:val="00820AD3"/>
    <w:rsid w:val="00822CF9"/>
    <w:rsid w:val="00824371"/>
    <w:rsid w:val="00824722"/>
    <w:rsid w:val="00830895"/>
    <w:rsid w:val="0083684A"/>
    <w:rsid w:val="00844CFA"/>
    <w:rsid w:val="00847AEF"/>
    <w:rsid w:val="0085759D"/>
    <w:rsid w:val="00860E08"/>
    <w:rsid w:val="00867C9A"/>
    <w:rsid w:val="008715A0"/>
    <w:rsid w:val="00876C11"/>
    <w:rsid w:val="00882311"/>
    <w:rsid w:val="00882CD3"/>
    <w:rsid w:val="00883162"/>
    <w:rsid w:val="0089062E"/>
    <w:rsid w:val="00893484"/>
    <w:rsid w:val="008B067A"/>
    <w:rsid w:val="008B3A27"/>
    <w:rsid w:val="008C00F5"/>
    <w:rsid w:val="008D0DA6"/>
    <w:rsid w:val="008D2563"/>
    <w:rsid w:val="008D2FDB"/>
    <w:rsid w:val="008F0DE5"/>
    <w:rsid w:val="008F21E8"/>
    <w:rsid w:val="008F330B"/>
    <w:rsid w:val="00907B38"/>
    <w:rsid w:val="00910652"/>
    <w:rsid w:val="00910D7C"/>
    <w:rsid w:val="009144E0"/>
    <w:rsid w:val="00914762"/>
    <w:rsid w:val="00917CBE"/>
    <w:rsid w:val="0093185F"/>
    <w:rsid w:val="00933B2F"/>
    <w:rsid w:val="009340DF"/>
    <w:rsid w:val="00944843"/>
    <w:rsid w:val="00947096"/>
    <w:rsid w:val="0094729D"/>
    <w:rsid w:val="00947C9B"/>
    <w:rsid w:val="009506ED"/>
    <w:rsid w:val="00950964"/>
    <w:rsid w:val="009516E7"/>
    <w:rsid w:val="0095733F"/>
    <w:rsid w:val="009613C8"/>
    <w:rsid w:val="009626A9"/>
    <w:rsid w:val="009751E5"/>
    <w:rsid w:val="00975E19"/>
    <w:rsid w:val="00976460"/>
    <w:rsid w:val="00980C3B"/>
    <w:rsid w:val="00985D17"/>
    <w:rsid w:val="00986D37"/>
    <w:rsid w:val="00991AC7"/>
    <w:rsid w:val="00994E08"/>
    <w:rsid w:val="009A16AD"/>
    <w:rsid w:val="009A350A"/>
    <w:rsid w:val="009A5154"/>
    <w:rsid w:val="009B221A"/>
    <w:rsid w:val="009B5041"/>
    <w:rsid w:val="009B76F9"/>
    <w:rsid w:val="009C1564"/>
    <w:rsid w:val="009C52EF"/>
    <w:rsid w:val="009C54F3"/>
    <w:rsid w:val="009E001D"/>
    <w:rsid w:val="009E2DA7"/>
    <w:rsid w:val="009E4077"/>
    <w:rsid w:val="009F3DAE"/>
    <w:rsid w:val="009F5E63"/>
    <w:rsid w:val="009F73FF"/>
    <w:rsid w:val="00A023EC"/>
    <w:rsid w:val="00A04426"/>
    <w:rsid w:val="00A06D71"/>
    <w:rsid w:val="00A06E4C"/>
    <w:rsid w:val="00A114E8"/>
    <w:rsid w:val="00A13FB4"/>
    <w:rsid w:val="00A214E5"/>
    <w:rsid w:val="00A26DD7"/>
    <w:rsid w:val="00A26FC8"/>
    <w:rsid w:val="00A46124"/>
    <w:rsid w:val="00A4748F"/>
    <w:rsid w:val="00A5331B"/>
    <w:rsid w:val="00A563B3"/>
    <w:rsid w:val="00A62924"/>
    <w:rsid w:val="00A6423B"/>
    <w:rsid w:val="00A669F8"/>
    <w:rsid w:val="00A718FA"/>
    <w:rsid w:val="00A81C63"/>
    <w:rsid w:val="00A8401B"/>
    <w:rsid w:val="00A869AD"/>
    <w:rsid w:val="00A91AD9"/>
    <w:rsid w:val="00A931A0"/>
    <w:rsid w:val="00AA1CC3"/>
    <w:rsid w:val="00AB6B4F"/>
    <w:rsid w:val="00AC16DD"/>
    <w:rsid w:val="00AC7F53"/>
    <w:rsid w:val="00AD2AE0"/>
    <w:rsid w:val="00AD2C63"/>
    <w:rsid w:val="00AD6981"/>
    <w:rsid w:val="00AD69D7"/>
    <w:rsid w:val="00AE1F00"/>
    <w:rsid w:val="00AE208F"/>
    <w:rsid w:val="00AE5FD7"/>
    <w:rsid w:val="00AF6DB3"/>
    <w:rsid w:val="00B0107B"/>
    <w:rsid w:val="00B01CDB"/>
    <w:rsid w:val="00B035D7"/>
    <w:rsid w:val="00B05951"/>
    <w:rsid w:val="00B06D7B"/>
    <w:rsid w:val="00B131BF"/>
    <w:rsid w:val="00B150EA"/>
    <w:rsid w:val="00B15739"/>
    <w:rsid w:val="00B22EF4"/>
    <w:rsid w:val="00B238DA"/>
    <w:rsid w:val="00B23F06"/>
    <w:rsid w:val="00B32C99"/>
    <w:rsid w:val="00B32DDC"/>
    <w:rsid w:val="00B33E3E"/>
    <w:rsid w:val="00B35EC0"/>
    <w:rsid w:val="00B40C45"/>
    <w:rsid w:val="00B41958"/>
    <w:rsid w:val="00B42CBB"/>
    <w:rsid w:val="00B432F1"/>
    <w:rsid w:val="00B44180"/>
    <w:rsid w:val="00B45E07"/>
    <w:rsid w:val="00B4717C"/>
    <w:rsid w:val="00B51C4F"/>
    <w:rsid w:val="00B51F9A"/>
    <w:rsid w:val="00B53170"/>
    <w:rsid w:val="00B5373D"/>
    <w:rsid w:val="00B551FB"/>
    <w:rsid w:val="00B72689"/>
    <w:rsid w:val="00B744D5"/>
    <w:rsid w:val="00B752C6"/>
    <w:rsid w:val="00B77351"/>
    <w:rsid w:val="00B77729"/>
    <w:rsid w:val="00B83723"/>
    <w:rsid w:val="00B841AE"/>
    <w:rsid w:val="00B9277F"/>
    <w:rsid w:val="00B966DE"/>
    <w:rsid w:val="00BA1774"/>
    <w:rsid w:val="00BA28F7"/>
    <w:rsid w:val="00BA4A85"/>
    <w:rsid w:val="00BA4A8F"/>
    <w:rsid w:val="00BA4F76"/>
    <w:rsid w:val="00BB0E3C"/>
    <w:rsid w:val="00BB4132"/>
    <w:rsid w:val="00BB61CD"/>
    <w:rsid w:val="00BC0A33"/>
    <w:rsid w:val="00BD0774"/>
    <w:rsid w:val="00BD4228"/>
    <w:rsid w:val="00BD5465"/>
    <w:rsid w:val="00BF1B56"/>
    <w:rsid w:val="00BF2A8E"/>
    <w:rsid w:val="00BF3B46"/>
    <w:rsid w:val="00BF5140"/>
    <w:rsid w:val="00BF5805"/>
    <w:rsid w:val="00BF6BEE"/>
    <w:rsid w:val="00C01624"/>
    <w:rsid w:val="00C04755"/>
    <w:rsid w:val="00C061F2"/>
    <w:rsid w:val="00C10166"/>
    <w:rsid w:val="00C13FB7"/>
    <w:rsid w:val="00C14B25"/>
    <w:rsid w:val="00C218CD"/>
    <w:rsid w:val="00C268A2"/>
    <w:rsid w:val="00C27451"/>
    <w:rsid w:val="00C275B7"/>
    <w:rsid w:val="00C348C0"/>
    <w:rsid w:val="00C34DD9"/>
    <w:rsid w:val="00C42139"/>
    <w:rsid w:val="00C47467"/>
    <w:rsid w:val="00C5197C"/>
    <w:rsid w:val="00C51A74"/>
    <w:rsid w:val="00C51FDF"/>
    <w:rsid w:val="00C57A47"/>
    <w:rsid w:val="00C6251A"/>
    <w:rsid w:val="00C70425"/>
    <w:rsid w:val="00C73DE4"/>
    <w:rsid w:val="00C73F79"/>
    <w:rsid w:val="00C76040"/>
    <w:rsid w:val="00C800B4"/>
    <w:rsid w:val="00C82809"/>
    <w:rsid w:val="00C82909"/>
    <w:rsid w:val="00C857BC"/>
    <w:rsid w:val="00C90CC0"/>
    <w:rsid w:val="00C9125A"/>
    <w:rsid w:val="00CB06A0"/>
    <w:rsid w:val="00CB2CBA"/>
    <w:rsid w:val="00CB3312"/>
    <w:rsid w:val="00CB3DA7"/>
    <w:rsid w:val="00CB4E05"/>
    <w:rsid w:val="00CB6208"/>
    <w:rsid w:val="00CD0C16"/>
    <w:rsid w:val="00CD1F34"/>
    <w:rsid w:val="00CD63CE"/>
    <w:rsid w:val="00CD7CD0"/>
    <w:rsid w:val="00CE42A6"/>
    <w:rsid w:val="00CE5924"/>
    <w:rsid w:val="00CE7A9A"/>
    <w:rsid w:val="00CE7C3F"/>
    <w:rsid w:val="00CF278A"/>
    <w:rsid w:val="00CF3AD4"/>
    <w:rsid w:val="00CF69C5"/>
    <w:rsid w:val="00D027CD"/>
    <w:rsid w:val="00D0467F"/>
    <w:rsid w:val="00D16625"/>
    <w:rsid w:val="00D22B14"/>
    <w:rsid w:val="00D248D8"/>
    <w:rsid w:val="00D318B7"/>
    <w:rsid w:val="00D37177"/>
    <w:rsid w:val="00D408B1"/>
    <w:rsid w:val="00D43326"/>
    <w:rsid w:val="00D46976"/>
    <w:rsid w:val="00D56D56"/>
    <w:rsid w:val="00D61AE2"/>
    <w:rsid w:val="00D77399"/>
    <w:rsid w:val="00D81FEF"/>
    <w:rsid w:val="00D83333"/>
    <w:rsid w:val="00D84256"/>
    <w:rsid w:val="00D8712E"/>
    <w:rsid w:val="00D92D43"/>
    <w:rsid w:val="00DA1E94"/>
    <w:rsid w:val="00DA2C86"/>
    <w:rsid w:val="00DC622C"/>
    <w:rsid w:val="00DC7C29"/>
    <w:rsid w:val="00DD2D73"/>
    <w:rsid w:val="00DD7DBA"/>
    <w:rsid w:val="00DE5114"/>
    <w:rsid w:val="00DE59FF"/>
    <w:rsid w:val="00DE604D"/>
    <w:rsid w:val="00DF303B"/>
    <w:rsid w:val="00E03AA7"/>
    <w:rsid w:val="00E044A6"/>
    <w:rsid w:val="00E238AB"/>
    <w:rsid w:val="00E24D5A"/>
    <w:rsid w:val="00E26FDF"/>
    <w:rsid w:val="00E31454"/>
    <w:rsid w:val="00E40B0F"/>
    <w:rsid w:val="00E41D42"/>
    <w:rsid w:val="00E4497F"/>
    <w:rsid w:val="00E44ABA"/>
    <w:rsid w:val="00E508A3"/>
    <w:rsid w:val="00E518C5"/>
    <w:rsid w:val="00E60F17"/>
    <w:rsid w:val="00E63360"/>
    <w:rsid w:val="00E67023"/>
    <w:rsid w:val="00E73937"/>
    <w:rsid w:val="00E73FC9"/>
    <w:rsid w:val="00E7495A"/>
    <w:rsid w:val="00EA107A"/>
    <w:rsid w:val="00EA6E51"/>
    <w:rsid w:val="00EA707C"/>
    <w:rsid w:val="00EA7A1A"/>
    <w:rsid w:val="00EB0AA7"/>
    <w:rsid w:val="00EB4E12"/>
    <w:rsid w:val="00EC1ACE"/>
    <w:rsid w:val="00EC712A"/>
    <w:rsid w:val="00ED2CA7"/>
    <w:rsid w:val="00ED6750"/>
    <w:rsid w:val="00EE26C7"/>
    <w:rsid w:val="00EE26D8"/>
    <w:rsid w:val="00EE65B5"/>
    <w:rsid w:val="00EF5F66"/>
    <w:rsid w:val="00EF684F"/>
    <w:rsid w:val="00F04FED"/>
    <w:rsid w:val="00F11730"/>
    <w:rsid w:val="00F1260B"/>
    <w:rsid w:val="00F146AD"/>
    <w:rsid w:val="00F14DDD"/>
    <w:rsid w:val="00F164FD"/>
    <w:rsid w:val="00F16619"/>
    <w:rsid w:val="00F17DBD"/>
    <w:rsid w:val="00F25062"/>
    <w:rsid w:val="00F25E05"/>
    <w:rsid w:val="00F3480A"/>
    <w:rsid w:val="00F365CB"/>
    <w:rsid w:val="00F40DDB"/>
    <w:rsid w:val="00F4172B"/>
    <w:rsid w:val="00F4647E"/>
    <w:rsid w:val="00F47819"/>
    <w:rsid w:val="00F60070"/>
    <w:rsid w:val="00F6107C"/>
    <w:rsid w:val="00F66AE9"/>
    <w:rsid w:val="00F74295"/>
    <w:rsid w:val="00F76151"/>
    <w:rsid w:val="00F77445"/>
    <w:rsid w:val="00F837C2"/>
    <w:rsid w:val="00F86706"/>
    <w:rsid w:val="00F93540"/>
    <w:rsid w:val="00F95244"/>
    <w:rsid w:val="00F9657A"/>
    <w:rsid w:val="00F9688F"/>
    <w:rsid w:val="00FA00D6"/>
    <w:rsid w:val="00FA237C"/>
    <w:rsid w:val="00FA283A"/>
    <w:rsid w:val="00FA3397"/>
    <w:rsid w:val="00FA7BBD"/>
    <w:rsid w:val="00FC048F"/>
    <w:rsid w:val="00FC0E5E"/>
    <w:rsid w:val="00FE2942"/>
    <w:rsid w:val="00FE36E3"/>
    <w:rsid w:val="00FF3969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C60FD49B-1686-4752-9EED-AC258D3D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DefaultParagraphFont1">
    <w:name w:val="Default Paragraph Fon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styleId="Hyperlink">
    <w:name w:val="Hyperlink"/>
    <w:rPr>
      <w:color w:val="000080"/>
      <w:u w:val="single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FontStyle53">
    <w:name w:val="Font Style53"/>
    <w:uiPriority w:val="99"/>
    <w:rPr>
      <w:rFonts w:ascii="Arial Unicode MS" w:eastAsia="Arial Unicode MS" w:hAnsi="Arial Unicode MS" w:cs="Arial Unicode MS"/>
      <w:b/>
      <w:bCs/>
      <w:sz w:val="18"/>
      <w:szCs w:val="18"/>
    </w:rPr>
  </w:style>
  <w:style w:type="character" w:customStyle="1" w:styleId="NumberingSymbols">
    <w:name w:val="Numbering Symbols"/>
  </w:style>
  <w:style w:type="character" w:customStyle="1" w:styleId="FontStyle17">
    <w:name w:val="Font Style17"/>
    <w:rPr>
      <w:rFonts w:ascii="Arial" w:hAnsi="Arial" w:cs="Arial"/>
      <w:sz w:val="20"/>
    </w:rPr>
  </w:style>
  <w:style w:type="character" w:customStyle="1" w:styleId="FontStyle54">
    <w:name w:val="Font Style54"/>
    <w:rPr>
      <w:rFonts w:ascii="Arial Unicode MS" w:eastAsia="Times New Roman" w:hAnsi="Arial Unicode MS" w:cs="Arial Unicode MS"/>
      <w:sz w:val="18"/>
    </w:rPr>
  </w:style>
  <w:style w:type="character" w:customStyle="1" w:styleId="DocumentMapChar">
    <w:name w:val="Document Map Char"/>
    <w:rPr>
      <w:rFonts w:ascii="Tahoma" w:eastAsia="Andale Sans UI" w:hAnsi="Tahoma" w:cs="Tahoma"/>
      <w:kern w:val="1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pPr>
      <w:suppressLineNumbers/>
      <w:tabs>
        <w:tab w:val="center" w:pos="4819"/>
        <w:tab w:val="right" w:pos="9638"/>
      </w:tabs>
    </w:pPr>
  </w:style>
  <w:style w:type="paragraph" w:customStyle="1" w:styleId="Style33">
    <w:name w:val="Style33"/>
    <w:basedOn w:val="Normal"/>
    <w:pPr>
      <w:spacing w:line="100" w:lineRule="atLeast"/>
      <w:jc w:val="both"/>
    </w:pPr>
    <w:rPr>
      <w:rFonts w:ascii="Arial Unicode MS" w:eastAsia="Arial Unicode MS" w:hAnsi="Arial Unicode MS" w:cs="Arial Unicode MS"/>
      <w:lang w:val="ro-RO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DefaultText">
    <w:name w:val="Default Text"/>
    <w:basedOn w:val="Normal"/>
    <w:rPr>
      <w:szCs w:val="20"/>
    </w:rPr>
  </w:style>
  <w:style w:type="paragraph" w:customStyle="1" w:styleId="DefaultText1">
    <w:name w:val="Default Text:1"/>
    <w:basedOn w:val="Normal"/>
    <w:rPr>
      <w:szCs w:val="20"/>
    </w:rPr>
  </w:style>
  <w:style w:type="paragraph" w:customStyle="1" w:styleId="DefaultText2">
    <w:name w:val="Default Text:2"/>
    <w:basedOn w:val="Normal"/>
    <w:link w:val="DefaultText2Caracter"/>
    <w:rPr>
      <w:szCs w:val="20"/>
    </w:rPr>
  </w:style>
  <w:style w:type="paragraph" w:styleId="NormalWeb">
    <w:name w:val="Normal (Web)"/>
    <w:basedOn w:val="Normal"/>
    <w:uiPriority w:val="99"/>
    <w:pPr>
      <w:spacing w:before="280" w:after="280"/>
    </w:pPr>
    <w:rPr>
      <w:lang w:val="ro-RO"/>
    </w:rPr>
  </w:style>
  <w:style w:type="paragraph" w:styleId="BodyTextIndent">
    <w:name w:val="Body Text Indent"/>
    <w:basedOn w:val="Normal"/>
    <w:link w:val="BodyTextIndentChar"/>
    <w:pPr>
      <w:ind w:left="851"/>
    </w:pPr>
    <w:rPr>
      <w:rFonts w:ascii="Helvetica-R" w:hAnsi="Helvetica-R"/>
    </w:rPr>
  </w:style>
  <w:style w:type="paragraph" w:customStyle="1" w:styleId="WW-Default">
    <w:name w:val="WW-Default"/>
    <w:pPr>
      <w:suppressAutoHyphens/>
      <w:autoSpaceDE w:val="0"/>
    </w:pPr>
    <w:rPr>
      <w:rFonts w:ascii="Calibri" w:eastAsia="Arial" w:hAnsi="Calibri" w:cs="Calibri"/>
      <w:color w:val="000000"/>
      <w:kern w:val="1"/>
      <w:sz w:val="24"/>
      <w:szCs w:val="24"/>
      <w:lang w:val="en-US" w:eastAsia="ar-SA"/>
    </w:rPr>
  </w:style>
  <w:style w:type="paragraph" w:customStyle="1" w:styleId="DocumentMap1">
    <w:name w:val="Document Map1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widowControl/>
    </w:pPr>
    <w:rPr>
      <w:rFonts w:eastAsia="SimSun" w:cs="Mangal"/>
      <w:lang w:val="pl-PL" w:eastAsia="hi-IN" w:bidi="hi-IN"/>
    </w:rPr>
  </w:style>
  <w:style w:type="character" w:customStyle="1" w:styleId="BodyTextIndentChar">
    <w:name w:val="Body Text Indent Char"/>
    <w:link w:val="BodyTextIndent"/>
    <w:rsid w:val="000A0AB6"/>
    <w:rPr>
      <w:rFonts w:ascii="Helvetica-R" w:eastAsia="Andale Sans UI" w:hAnsi="Helvetica-R"/>
      <w:kern w:val="1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BA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6BA5"/>
    <w:rPr>
      <w:rFonts w:ascii="Tahoma" w:eastAsia="Andale Sans UI" w:hAnsi="Tahoma" w:cs="Tahoma"/>
      <w:kern w:val="1"/>
      <w:sz w:val="16"/>
      <w:szCs w:val="16"/>
      <w:lang w:eastAsia="ar-SA"/>
    </w:rPr>
  </w:style>
  <w:style w:type="character" w:customStyle="1" w:styleId="newstext">
    <w:name w:val="news_text"/>
    <w:rsid w:val="00AC7F53"/>
  </w:style>
  <w:style w:type="character" w:customStyle="1" w:styleId="yiv7240766215">
    <w:name w:val="yiv7240766215"/>
    <w:basedOn w:val="DefaultParagraphFont"/>
    <w:rsid w:val="006F23A7"/>
  </w:style>
  <w:style w:type="table" w:styleId="TableGrid">
    <w:name w:val="Table Grid"/>
    <w:basedOn w:val="TableNormal"/>
    <w:uiPriority w:val="59"/>
    <w:rsid w:val="003F3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7E029A"/>
    <w:rPr>
      <w:rFonts w:eastAsia="Andale Sans UI"/>
      <w:kern w:val="1"/>
      <w:sz w:val="24"/>
      <w:szCs w:val="24"/>
      <w:lang w:eastAsia="ar-SA"/>
    </w:rPr>
  </w:style>
  <w:style w:type="character" w:customStyle="1" w:styleId="Heading4Char">
    <w:name w:val="Heading 4 Char"/>
    <w:rsid w:val="00FE2942"/>
    <w:rPr>
      <w:rFonts w:ascii="Cambria" w:eastAsia="Times New Roman" w:hAnsi="Cambria"/>
      <w:b/>
      <w:bCs/>
      <w:i/>
      <w:iCs/>
      <w:sz w:val="22"/>
      <w:szCs w:val="22"/>
    </w:rPr>
  </w:style>
  <w:style w:type="character" w:customStyle="1" w:styleId="ng-binding">
    <w:name w:val="ng-binding"/>
    <w:basedOn w:val="DefaultParagraphFont"/>
    <w:rsid w:val="00B32DDC"/>
  </w:style>
  <w:style w:type="table" w:styleId="GridTable4-Accent3">
    <w:name w:val="Grid Table 4 Accent 3"/>
    <w:basedOn w:val="TableNormal"/>
    <w:uiPriority w:val="49"/>
    <w:rsid w:val="00DF303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UnresolvedMention">
    <w:name w:val="Unresolved Mention"/>
    <w:uiPriority w:val="99"/>
    <w:semiHidden/>
    <w:unhideWhenUsed/>
    <w:rsid w:val="00097953"/>
    <w:rPr>
      <w:color w:val="605E5C"/>
      <w:shd w:val="clear" w:color="auto" w:fill="E1DFDD"/>
    </w:rPr>
  </w:style>
  <w:style w:type="character" w:customStyle="1" w:styleId="DefaultText2Caracter">
    <w:name w:val="Default Text:2 Caracter"/>
    <w:link w:val="DefaultText2"/>
    <w:locked/>
    <w:rsid w:val="00302510"/>
    <w:rPr>
      <w:rFonts w:eastAsia="Andale Sans UI"/>
      <w:kern w:val="1"/>
      <w:sz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Orzan</dc:creator>
  <cp:keywords/>
  <cp:lastModifiedBy>Mihai</cp:lastModifiedBy>
  <cp:revision>5</cp:revision>
  <cp:lastPrinted>2017-10-30T13:45:00Z</cp:lastPrinted>
  <dcterms:created xsi:type="dcterms:W3CDTF">2022-05-24T17:08:00Z</dcterms:created>
  <dcterms:modified xsi:type="dcterms:W3CDTF">2022-05-26T00:08:00Z</dcterms:modified>
</cp:coreProperties>
</file>