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59CC" w:rsidRDefault="00D259CC" w:rsidP="00D259CC">
      <w:pPr>
        <w:pStyle w:val="DefaultText2"/>
        <w:spacing w:line="276" w:lineRule="auto"/>
        <w:jc w:val="both"/>
        <w:rPr>
          <w:b/>
          <w:bCs/>
          <w:color w:val="4472C4"/>
          <w:kern w:val="2"/>
          <w:sz w:val="20"/>
          <w:lang w:val="ro-RO"/>
        </w:rPr>
      </w:pPr>
      <w:r>
        <w:rPr>
          <w:b/>
          <w:bCs/>
          <w:color w:val="4472C4"/>
          <w:sz w:val="20"/>
          <w:lang w:val="ro-RO"/>
        </w:rPr>
        <w:t>Fondul Social European, Programul Operațional Capital Uman 2014 – 2020</w:t>
      </w:r>
    </w:p>
    <w:p w:rsidR="00D259CC" w:rsidRDefault="00D259CC" w:rsidP="00D259CC">
      <w:pPr>
        <w:widowControl/>
        <w:suppressAutoHyphens w:val="0"/>
        <w:autoSpaceDE w:val="0"/>
        <w:autoSpaceDN w:val="0"/>
        <w:adjustRightInd w:val="0"/>
        <w:spacing w:line="276" w:lineRule="auto"/>
        <w:jc w:val="both"/>
        <w:rPr>
          <w:rFonts w:eastAsia="Times New Roman"/>
          <w:b/>
          <w:bCs/>
          <w:kern w:val="0"/>
          <w:sz w:val="20"/>
          <w:szCs w:val="20"/>
          <w:lang w:val="ro-RO" w:eastAsia="en-US"/>
        </w:rPr>
      </w:pPr>
      <w:r>
        <w:rPr>
          <w:rFonts w:eastAsia="Times New Roman"/>
          <w:b/>
          <w:bCs/>
          <w:color w:val="4472C4"/>
          <w:kern w:val="0"/>
          <w:sz w:val="20"/>
          <w:szCs w:val="20"/>
          <w:lang w:val="ro-RO" w:eastAsia="en-US"/>
        </w:rPr>
        <w:t>Axa prioritară 6</w:t>
      </w:r>
      <w:r>
        <w:rPr>
          <w:rFonts w:eastAsia="Times New Roman"/>
          <w:kern w:val="0"/>
          <w:sz w:val="20"/>
          <w:szCs w:val="20"/>
          <w:lang w:val="ro-RO" w:eastAsia="en-US"/>
        </w:rPr>
        <w:t xml:space="preserve"> </w:t>
      </w:r>
      <w:r>
        <w:rPr>
          <w:rFonts w:eastAsia="Times New Roman"/>
          <w:b/>
          <w:iCs/>
          <w:kern w:val="0"/>
          <w:sz w:val="20"/>
          <w:szCs w:val="20"/>
          <w:lang w:val="ro-RO" w:eastAsia="en-US"/>
        </w:rPr>
        <w:t>Educație și competențe</w:t>
      </w:r>
    </w:p>
    <w:p w:rsidR="00D259CC" w:rsidRDefault="00D259CC" w:rsidP="00D259CC">
      <w:pPr>
        <w:widowControl/>
        <w:suppressAutoHyphens w:val="0"/>
        <w:autoSpaceDE w:val="0"/>
        <w:autoSpaceDN w:val="0"/>
        <w:adjustRightInd w:val="0"/>
        <w:spacing w:line="276" w:lineRule="auto"/>
        <w:jc w:val="both"/>
        <w:rPr>
          <w:rFonts w:eastAsia="Times New Roman"/>
          <w:bCs/>
          <w:color w:val="4472C4"/>
          <w:kern w:val="0"/>
          <w:sz w:val="20"/>
          <w:szCs w:val="20"/>
          <w:lang w:val="ro-RO" w:eastAsia="en-US"/>
        </w:rPr>
      </w:pPr>
      <w:r>
        <w:rPr>
          <w:rFonts w:eastAsia="Times New Roman"/>
          <w:b/>
          <w:bCs/>
          <w:color w:val="4472C4"/>
          <w:kern w:val="0"/>
          <w:sz w:val="20"/>
          <w:szCs w:val="20"/>
          <w:lang w:val="ro-RO" w:eastAsia="en-US"/>
        </w:rPr>
        <w:t>Obiectivul specific 6.13</w:t>
      </w:r>
      <w:r>
        <w:rPr>
          <w:rFonts w:eastAsia="Times New Roman"/>
          <w:b/>
          <w:bCs/>
          <w:kern w:val="0"/>
          <w:sz w:val="20"/>
          <w:szCs w:val="20"/>
          <w:lang w:val="ro-RO" w:eastAsia="en-US"/>
        </w:rPr>
        <w:t xml:space="preserve"> </w:t>
      </w:r>
      <w:r>
        <w:rPr>
          <w:rFonts w:eastAsia="Times New Roman"/>
          <w:i/>
          <w:iCs/>
          <w:kern w:val="0"/>
          <w:sz w:val="20"/>
          <w:szCs w:val="20"/>
          <w:lang w:val="ro-RO" w:eastAsia="en-US"/>
        </w:rPr>
        <w:t xml:space="preserve">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w:t>
      </w:r>
      <w:r>
        <w:rPr>
          <w:rFonts w:eastAsia="Times New Roman"/>
          <w:i/>
          <w:iCs/>
          <w:color w:val="000000"/>
          <w:kern w:val="0"/>
          <w:sz w:val="20"/>
          <w:szCs w:val="20"/>
          <w:lang w:val="ro-RO" w:eastAsia="en-US"/>
        </w:rPr>
        <w:t>competitiv identificate conform SNC și domeniile de specializare inteligentă conform SNCDI</w:t>
      </w:r>
    </w:p>
    <w:p w:rsidR="00D259CC" w:rsidRDefault="00D259CC" w:rsidP="00D259CC">
      <w:pPr>
        <w:pStyle w:val="DefaultText2"/>
        <w:spacing w:line="276" w:lineRule="auto"/>
        <w:jc w:val="both"/>
        <w:rPr>
          <w:b/>
          <w:bCs/>
          <w:kern w:val="2"/>
          <w:sz w:val="20"/>
          <w:lang w:val="ro-RO"/>
        </w:rPr>
      </w:pPr>
      <w:r>
        <w:rPr>
          <w:b/>
          <w:bCs/>
          <w:color w:val="4472C4"/>
          <w:sz w:val="20"/>
          <w:lang w:val="ro-RO"/>
        </w:rPr>
        <w:t>Proiect</w:t>
      </w:r>
      <w:r>
        <w:rPr>
          <w:b/>
          <w:bCs/>
          <w:sz w:val="20"/>
          <w:lang w:val="ro-RO"/>
        </w:rPr>
        <w:t xml:space="preserve"> </w:t>
      </w:r>
      <w:r>
        <w:rPr>
          <w:b/>
          <w:sz w:val="20"/>
          <w:lang w:val="ro-RO"/>
        </w:rPr>
        <w:t>„</w:t>
      </w:r>
      <w:r>
        <w:rPr>
          <w:b/>
          <w:i/>
          <w:sz w:val="20"/>
          <w:lang w:val="ro-RO"/>
        </w:rPr>
        <w:t>Dezvoltarea spiritului antreprenorial al studenților și al competitivității noilor întreprinderi din România, in condițiile unui acces la piața forței de munca sustenabil și flexibil (FutureBiz)”</w:t>
      </w:r>
      <w:r>
        <w:rPr>
          <w:rStyle w:val="ng-binding"/>
          <w:b/>
          <w:i/>
          <w:sz w:val="20"/>
          <w:lang w:val="ro-RO"/>
        </w:rPr>
        <w:t xml:space="preserve">, </w:t>
      </w:r>
      <w:r>
        <w:rPr>
          <w:b/>
          <w:sz w:val="20"/>
          <w:lang w:val="ro-RO"/>
        </w:rPr>
        <w:t>POCU/829/6/13/141244</w:t>
      </w:r>
    </w:p>
    <w:p w:rsidR="00D259CC" w:rsidRPr="00D259CC" w:rsidRDefault="00D259CC" w:rsidP="00D259CC">
      <w:pPr>
        <w:pStyle w:val="DefaultText2"/>
        <w:rPr>
          <w:rStyle w:val="ng-binding"/>
          <w:lang w:val="ro-RO"/>
        </w:rPr>
      </w:pPr>
    </w:p>
    <w:p w:rsidR="00D259CC" w:rsidRDefault="00D259CC" w:rsidP="00413ED3">
      <w:pPr>
        <w:pStyle w:val="DefaultText2"/>
        <w:jc w:val="center"/>
        <w:rPr>
          <w:rStyle w:val="ng-binding"/>
          <w:b/>
          <w:bCs/>
          <w:color w:val="C00000"/>
          <w:sz w:val="20"/>
          <w:lang w:val="ro-RO"/>
        </w:rPr>
      </w:pPr>
      <w:r>
        <w:rPr>
          <w:rStyle w:val="ng-binding"/>
          <w:b/>
          <w:bCs/>
          <w:color w:val="C00000"/>
          <w:sz w:val="20"/>
          <w:lang w:val="ro-RO"/>
        </w:rPr>
        <w:t>Anexa 2</w:t>
      </w:r>
      <w:r w:rsidR="008B36C3">
        <w:rPr>
          <w:rStyle w:val="ng-binding"/>
          <w:b/>
          <w:bCs/>
          <w:color w:val="C00000"/>
          <w:sz w:val="20"/>
          <w:lang w:val="ro-RO"/>
        </w:rPr>
        <w:t>6</w:t>
      </w:r>
      <w:r>
        <w:rPr>
          <w:rStyle w:val="ng-binding"/>
          <w:b/>
          <w:bCs/>
          <w:color w:val="C00000"/>
          <w:sz w:val="20"/>
          <w:lang w:val="ro-RO"/>
        </w:rPr>
        <w:t xml:space="preserve"> la la Metodologia de org</w:t>
      </w:r>
      <w:bookmarkStart w:id="0" w:name="_GoBack"/>
      <w:bookmarkEnd w:id="0"/>
      <w:r>
        <w:rPr>
          <w:rStyle w:val="ng-binding"/>
          <w:b/>
          <w:bCs/>
          <w:color w:val="C00000"/>
          <w:sz w:val="20"/>
          <w:lang w:val="ro-RO"/>
        </w:rPr>
        <w:t>anizare a concursului de selecție planuri de afaceri FutureBiz</w:t>
      </w:r>
    </w:p>
    <w:p w:rsidR="00DF7F2C" w:rsidRPr="00D259CC" w:rsidRDefault="00DF7F2C" w:rsidP="002B21CA">
      <w:pPr>
        <w:pStyle w:val="DefaultText2"/>
        <w:jc w:val="both"/>
        <w:rPr>
          <w:rStyle w:val="ng-binding"/>
          <w:b/>
          <w:bCs/>
          <w:color w:val="C00000"/>
          <w:sz w:val="28"/>
          <w:szCs w:val="28"/>
          <w:lang w:val="ro-RO"/>
        </w:rPr>
      </w:pPr>
    </w:p>
    <w:p w:rsidR="002200E3" w:rsidRPr="00D259CC" w:rsidRDefault="002200E3" w:rsidP="00A52AEB">
      <w:pPr>
        <w:pStyle w:val="DefaultText2"/>
        <w:jc w:val="center"/>
        <w:rPr>
          <w:rStyle w:val="ng-binding"/>
          <w:b/>
          <w:bCs/>
          <w:color w:val="C00000"/>
          <w:sz w:val="28"/>
          <w:szCs w:val="28"/>
          <w:lang w:val="ro-RO"/>
        </w:rPr>
      </w:pPr>
    </w:p>
    <w:p w:rsidR="002200E3" w:rsidRPr="00D259CC" w:rsidRDefault="002200E3" w:rsidP="00A52AEB">
      <w:pPr>
        <w:pStyle w:val="DefaultText2"/>
        <w:jc w:val="center"/>
        <w:rPr>
          <w:rStyle w:val="ng-binding"/>
          <w:b/>
          <w:bCs/>
          <w:color w:val="000000"/>
          <w:sz w:val="28"/>
          <w:szCs w:val="28"/>
          <w:lang w:val="ro-RO"/>
        </w:rPr>
      </w:pPr>
      <w:r w:rsidRPr="00D259CC">
        <w:rPr>
          <w:rStyle w:val="ng-binding"/>
          <w:b/>
          <w:bCs/>
          <w:color w:val="000000"/>
          <w:sz w:val="28"/>
          <w:szCs w:val="28"/>
          <w:lang w:val="ro-RO"/>
        </w:rPr>
        <w:t>TERMENI PRIVIND TEMELE SECUNDARE ȘI ORIZONTALE</w:t>
      </w:r>
    </w:p>
    <w:p w:rsidR="006F691B" w:rsidRPr="00D259CC" w:rsidRDefault="006F691B" w:rsidP="00A52AEB">
      <w:pPr>
        <w:pStyle w:val="DefaultText2"/>
        <w:jc w:val="center"/>
        <w:rPr>
          <w:rStyle w:val="ng-binding"/>
          <w:b/>
          <w:bCs/>
          <w:color w:val="000000"/>
          <w:sz w:val="28"/>
          <w:szCs w:val="28"/>
          <w:lang w:val="ro-RO"/>
        </w:rPr>
      </w:pPr>
    </w:p>
    <w:p w:rsidR="002200E3" w:rsidRPr="00D259CC" w:rsidRDefault="002200E3" w:rsidP="00A52AEB">
      <w:pPr>
        <w:pStyle w:val="DefaultText2"/>
        <w:jc w:val="center"/>
        <w:rPr>
          <w:rStyle w:val="ng-binding"/>
          <w:b/>
          <w:bCs/>
          <w:color w:val="C00000"/>
          <w:sz w:val="28"/>
          <w:szCs w:val="28"/>
          <w:lang w:val="ro-RO"/>
        </w:rPr>
      </w:pPr>
    </w:p>
    <w:p w:rsidR="002B21CA" w:rsidRPr="00D259CC" w:rsidRDefault="00A52AEB" w:rsidP="00E0757E">
      <w:pPr>
        <w:pStyle w:val="DefaultText2"/>
        <w:spacing w:line="360" w:lineRule="auto"/>
        <w:rPr>
          <w:rStyle w:val="ng-binding"/>
          <w:b/>
          <w:bCs/>
          <w:color w:val="000000"/>
          <w:sz w:val="22"/>
          <w:szCs w:val="22"/>
          <w:lang w:val="ro-RO"/>
        </w:rPr>
      </w:pPr>
      <w:r w:rsidRPr="00D259CC">
        <w:rPr>
          <w:rStyle w:val="ng-binding"/>
          <w:b/>
          <w:bCs/>
          <w:color w:val="000000"/>
          <w:sz w:val="22"/>
          <w:szCs w:val="22"/>
          <w:lang w:val="ro-RO"/>
        </w:rPr>
        <w:t xml:space="preserve">ATENTIE: acesta este </w:t>
      </w:r>
      <w:r w:rsidR="002B21CA" w:rsidRPr="00D259CC">
        <w:rPr>
          <w:rStyle w:val="ng-binding"/>
          <w:b/>
          <w:bCs/>
          <w:color w:val="000000"/>
          <w:sz w:val="22"/>
          <w:szCs w:val="22"/>
          <w:lang w:val="ro-RO"/>
        </w:rPr>
        <w:t>UN MATERIAL INFORMATIV</w:t>
      </w:r>
    </w:p>
    <w:p w:rsidR="002B21CA" w:rsidRPr="00D259CC" w:rsidRDefault="002B21CA" w:rsidP="00E0757E">
      <w:pPr>
        <w:pStyle w:val="DefaultText2"/>
        <w:spacing w:line="360" w:lineRule="auto"/>
        <w:jc w:val="both"/>
        <w:rPr>
          <w:rStyle w:val="ng-binding"/>
          <w:color w:val="000000"/>
          <w:sz w:val="22"/>
          <w:szCs w:val="22"/>
          <w:lang w:val="ro-RO"/>
        </w:rPr>
      </w:pPr>
    </w:p>
    <w:p w:rsidR="002B21CA" w:rsidRPr="00D259CC" w:rsidRDefault="002B21CA" w:rsidP="00E0757E">
      <w:pPr>
        <w:pStyle w:val="DefaultText2"/>
        <w:spacing w:line="360" w:lineRule="auto"/>
        <w:jc w:val="both"/>
        <w:rPr>
          <w:rStyle w:val="ng-binding"/>
          <w:color w:val="000000"/>
          <w:sz w:val="22"/>
          <w:szCs w:val="22"/>
          <w:lang w:val="ro-RO"/>
        </w:rPr>
      </w:pPr>
      <w:r w:rsidRPr="00D259CC">
        <w:rPr>
          <w:rStyle w:val="ng-binding"/>
          <w:color w:val="000000"/>
          <w:sz w:val="22"/>
          <w:szCs w:val="22"/>
          <w:lang w:val="ro-RO"/>
        </w:rPr>
        <w:t xml:space="preserve">Scopul materialului este de a explica detaliat si de a oferi exemple scurte privind modul in care ar putea afacerea sa contribuie la realizarea temelor orizontale și secundare </w:t>
      </w:r>
      <w:r w:rsidR="00A52AEB" w:rsidRPr="00D259CC">
        <w:rPr>
          <w:rStyle w:val="ng-binding"/>
          <w:color w:val="000000"/>
          <w:sz w:val="22"/>
          <w:szCs w:val="22"/>
          <w:lang w:val="ro-RO"/>
        </w:rPr>
        <w:t xml:space="preserve">POCU, respectiv: </w:t>
      </w:r>
      <w:r w:rsidRPr="00D259CC">
        <w:rPr>
          <w:rStyle w:val="ng-binding"/>
          <w:color w:val="000000"/>
          <w:sz w:val="22"/>
          <w:szCs w:val="22"/>
          <w:lang w:val="ro-RO"/>
        </w:rPr>
        <w:t xml:space="preserve">inovare socială, </w:t>
      </w:r>
      <w:r w:rsidR="00A52AEB" w:rsidRPr="00D259CC">
        <w:rPr>
          <w:rStyle w:val="ng-binding"/>
          <w:color w:val="000000"/>
          <w:sz w:val="22"/>
          <w:szCs w:val="22"/>
          <w:lang w:val="ro-RO"/>
        </w:rPr>
        <w:t>TIC</w:t>
      </w:r>
      <w:r w:rsidRPr="00D259CC">
        <w:rPr>
          <w:rStyle w:val="ng-binding"/>
          <w:color w:val="000000"/>
          <w:sz w:val="22"/>
          <w:szCs w:val="22"/>
          <w:lang w:val="ro-RO"/>
        </w:rPr>
        <w:t>, dezvoltare durabilă, egalitate de șanse</w:t>
      </w:r>
      <w:r w:rsidR="00A52AEB" w:rsidRPr="00D259CC">
        <w:rPr>
          <w:rStyle w:val="ng-binding"/>
          <w:color w:val="000000"/>
          <w:sz w:val="22"/>
          <w:szCs w:val="22"/>
          <w:lang w:val="ro-RO"/>
        </w:rPr>
        <w:t xml:space="preserve"> si nediscriminare.</w:t>
      </w:r>
    </w:p>
    <w:p w:rsidR="002B21CA" w:rsidRPr="00D259CC" w:rsidRDefault="002B21CA" w:rsidP="00E0757E">
      <w:pPr>
        <w:pStyle w:val="DefaultText2"/>
        <w:spacing w:line="360" w:lineRule="auto"/>
        <w:jc w:val="both"/>
        <w:rPr>
          <w:rStyle w:val="ng-binding"/>
          <w:color w:val="000000"/>
          <w:sz w:val="22"/>
          <w:szCs w:val="22"/>
          <w:lang w:val="ro-RO"/>
        </w:rPr>
      </w:pPr>
    </w:p>
    <w:p w:rsidR="002B21CA" w:rsidRPr="00D259CC" w:rsidRDefault="00A52AEB" w:rsidP="00E0757E">
      <w:pPr>
        <w:pStyle w:val="DefaultText2"/>
        <w:spacing w:line="360" w:lineRule="auto"/>
        <w:jc w:val="both"/>
        <w:rPr>
          <w:rStyle w:val="ng-binding"/>
          <w:color w:val="000000"/>
          <w:sz w:val="22"/>
          <w:szCs w:val="22"/>
          <w:lang w:val="ro-RO"/>
        </w:rPr>
      </w:pPr>
      <w:r w:rsidRPr="00D259CC">
        <w:rPr>
          <w:rStyle w:val="ng-binding"/>
          <w:color w:val="000000"/>
          <w:sz w:val="22"/>
          <w:szCs w:val="22"/>
          <w:lang w:val="ro-RO"/>
        </w:rPr>
        <w:t>Vă rugăm sa studiați cu atenție acest material și sa adaptați informațiile prezentate în funcție de domeniul de activitate al afacerii.</w:t>
      </w:r>
    </w:p>
    <w:p w:rsidR="002B21CA" w:rsidRPr="00D259CC" w:rsidRDefault="002B21CA" w:rsidP="00E0757E">
      <w:pPr>
        <w:pStyle w:val="DefaultText2"/>
        <w:spacing w:line="360" w:lineRule="auto"/>
        <w:jc w:val="both"/>
        <w:rPr>
          <w:rStyle w:val="ng-binding"/>
          <w:color w:val="000000"/>
          <w:sz w:val="22"/>
          <w:szCs w:val="22"/>
          <w:lang w:val="ro-RO"/>
        </w:rPr>
      </w:pPr>
    </w:p>
    <w:p w:rsidR="00E0757E" w:rsidRPr="00D259CC" w:rsidRDefault="002B21CA" w:rsidP="00E0757E">
      <w:pPr>
        <w:pStyle w:val="DefaultText2"/>
        <w:spacing w:line="360" w:lineRule="auto"/>
        <w:jc w:val="both"/>
        <w:rPr>
          <w:rStyle w:val="ng-binding"/>
          <w:color w:val="000000"/>
          <w:sz w:val="22"/>
          <w:szCs w:val="22"/>
          <w:lang w:val="ro-RO"/>
        </w:rPr>
      </w:pPr>
      <w:r w:rsidRPr="00D259CC">
        <w:rPr>
          <w:rStyle w:val="ng-binding"/>
          <w:color w:val="000000"/>
          <w:sz w:val="22"/>
          <w:szCs w:val="22"/>
          <w:lang w:val="ro-RO"/>
        </w:rPr>
        <w:t xml:space="preserve">VĂ RUGĂM SĂ NU COPIAȚI ÎNTOCMAI ÎN PLANUL DE AFACERI !!! </w:t>
      </w:r>
    </w:p>
    <w:p w:rsidR="002B21CA" w:rsidRPr="00D259CC" w:rsidRDefault="002B21CA" w:rsidP="002B21CA">
      <w:pPr>
        <w:pStyle w:val="DefaultText2"/>
        <w:jc w:val="both"/>
        <w:rPr>
          <w:rStyle w:val="ng-binding"/>
          <w:b/>
          <w:bCs/>
          <w:color w:val="C00000"/>
          <w:sz w:val="28"/>
          <w:szCs w:val="28"/>
          <w:lang w:val="ro-RO"/>
        </w:rPr>
      </w:pPr>
    </w:p>
    <w:p w:rsidR="00B3628E" w:rsidRPr="00D259CC" w:rsidRDefault="002B21CA" w:rsidP="00A52AEB">
      <w:pPr>
        <w:pStyle w:val="DefaultText2"/>
        <w:jc w:val="center"/>
        <w:rPr>
          <w:rStyle w:val="ng-binding"/>
          <w:b/>
          <w:bCs/>
          <w:color w:val="C00000"/>
          <w:sz w:val="28"/>
          <w:szCs w:val="28"/>
          <w:lang w:val="ro-RO"/>
        </w:rPr>
      </w:pPr>
      <w:r w:rsidRPr="00D259CC">
        <w:rPr>
          <w:rStyle w:val="ng-binding"/>
          <w:b/>
          <w:bCs/>
          <w:color w:val="C00000"/>
          <w:sz w:val="28"/>
          <w:szCs w:val="28"/>
          <w:highlight w:val="green"/>
          <w:lang w:val="ro-RO"/>
        </w:rPr>
        <w:t>PLANURILE IDENTICE VOR FI DESCALIFICATE!</w:t>
      </w:r>
    </w:p>
    <w:p w:rsidR="006F1C92" w:rsidRPr="00D259CC" w:rsidRDefault="006F1C92" w:rsidP="006F1C92">
      <w:pPr>
        <w:widowControl/>
        <w:suppressAutoHyphens w:val="0"/>
        <w:spacing w:line="360" w:lineRule="auto"/>
        <w:ind w:right="26"/>
        <w:rPr>
          <w:rFonts w:eastAsia="MS Mincho"/>
          <w:b/>
          <w:kern w:val="0"/>
          <w:sz w:val="22"/>
          <w:szCs w:val="22"/>
          <w:lang w:val="ro-RO" w:eastAsia="ja-JP"/>
        </w:rPr>
      </w:pPr>
    </w:p>
    <w:p w:rsidR="00E0757E" w:rsidRPr="00D259CC" w:rsidRDefault="00E0757E" w:rsidP="006F1C92">
      <w:pPr>
        <w:widowControl/>
        <w:suppressAutoHyphens w:val="0"/>
        <w:spacing w:line="360" w:lineRule="auto"/>
        <w:ind w:right="26"/>
        <w:rPr>
          <w:rFonts w:eastAsia="MS Mincho"/>
          <w:b/>
          <w:kern w:val="0"/>
          <w:sz w:val="22"/>
          <w:szCs w:val="22"/>
          <w:lang w:val="ro-RO" w:eastAsia="ja-JP"/>
        </w:rPr>
      </w:pPr>
    </w:p>
    <w:p w:rsidR="006F1C92" w:rsidRPr="00D259CC" w:rsidRDefault="00ED4B4B" w:rsidP="00080252">
      <w:pPr>
        <w:spacing w:line="360" w:lineRule="auto"/>
        <w:rPr>
          <w:b/>
          <w:sz w:val="22"/>
          <w:szCs w:val="22"/>
          <w:lang w:val="ro-RO"/>
        </w:rPr>
      </w:pPr>
      <w:r w:rsidRPr="00D259CC">
        <w:rPr>
          <w:b/>
          <w:sz w:val="22"/>
          <w:szCs w:val="22"/>
          <w:lang w:val="ro-RO"/>
        </w:rPr>
        <w:t>3.9</w:t>
      </w:r>
      <w:r w:rsidR="006F1C92" w:rsidRPr="00D259CC">
        <w:rPr>
          <w:b/>
          <w:sz w:val="22"/>
          <w:szCs w:val="22"/>
          <w:lang w:val="ro-RO"/>
        </w:rPr>
        <w:t xml:space="preserve">: </w:t>
      </w:r>
      <w:r w:rsidR="00E95BBC" w:rsidRPr="00D259CC">
        <w:rPr>
          <w:b/>
          <w:sz w:val="22"/>
          <w:szCs w:val="22"/>
          <w:lang w:val="ro-RO"/>
        </w:rPr>
        <w:t>Contribuția afacerii la tema INOVARE SOCIALĂ</w:t>
      </w:r>
    </w:p>
    <w:p w:rsidR="002F529F" w:rsidRPr="00D259CC" w:rsidRDefault="006228FC" w:rsidP="00080252">
      <w:pPr>
        <w:spacing w:line="360" w:lineRule="auto"/>
        <w:rPr>
          <w:rFonts w:eastAsia="Calibri"/>
          <w:color w:val="000000"/>
          <w:sz w:val="22"/>
          <w:szCs w:val="22"/>
          <w:lang w:val="ro-RO" w:eastAsia="ro-RO"/>
        </w:rPr>
      </w:pPr>
      <w:r w:rsidRPr="00D259CC">
        <w:rPr>
          <w:rFonts w:eastAsia="Calibri"/>
          <w:i/>
          <w:iCs/>
          <w:color w:val="000000"/>
          <w:sz w:val="22"/>
          <w:szCs w:val="22"/>
          <w:lang w:val="ro-RO" w:eastAsia="ro-RO"/>
        </w:rPr>
        <w:t>Descrieți modul în care afacerea propune măsuri de inovare socială (dacă este cazul</w:t>
      </w:r>
      <w:r w:rsidRPr="00D259CC">
        <w:rPr>
          <w:rFonts w:eastAsia="Calibri"/>
          <w:color w:val="000000"/>
          <w:sz w:val="22"/>
          <w:szCs w:val="22"/>
          <w:lang w:val="ro-RO" w:eastAsia="ro-RO"/>
        </w:rPr>
        <w:t>).</w:t>
      </w:r>
    </w:p>
    <w:p w:rsidR="006228FC" w:rsidRPr="00D259CC" w:rsidRDefault="006228FC" w:rsidP="00080252">
      <w:pPr>
        <w:spacing w:line="360" w:lineRule="auto"/>
        <w:jc w:val="both"/>
        <w:rPr>
          <w:rFonts w:eastAsia="Calibri"/>
          <w:color w:val="000000"/>
          <w:sz w:val="22"/>
          <w:szCs w:val="22"/>
          <w:lang w:val="ro-RO" w:eastAsia="ro-RO"/>
        </w:rPr>
      </w:pPr>
    </w:p>
    <w:p w:rsidR="00ED4B4B" w:rsidRPr="00D259CC" w:rsidRDefault="002F529F" w:rsidP="00080252">
      <w:p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Inovarea sociala poate presupune dezvoltarea de idei, servicii și modele care pot contribui la soluționarea provocărilor sociale, în colaborare cu actori publici si privați, având ca scop final ameliorarea serviciilor sociale.</w:t>
      </w:r>
      <w:r w:rsidR="00ED4B4B" w:rsidRPr="00D259CC">
        <w:rPr>
          <w:rFonts w:eastAsia="Calibri"/>
          <w:color w:val="000000"/>
          <w:sz w:val="22"/>
          <w:szCs w:val="22"/>
          <w:lang w:val="ro-RO" w:eastAsia="ro-RO"/>
        </w:rPr>
        <w:t xml:space="preserve"> In termeni generali, pot fi considerate criterii de inovare socială, activități și inițiative care presupun:</w:t>
      </w:r>
    </w:p>
    <w:p w:rsidR="00ED4B4B" w:rsidRPr="00D259CC" w:rsidRDefault="00ED4B4B" w:rsidP="00080252">
      <w:pPr>
        <w:numPr>
          <w:ilvl w:val="0"/>
          <w:numId w:val="44"/>
        </w:num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metode inovatoare de implicare activă a membrilor comunității în operațiunile sprijinite, inclusiv pentru depășirea barierelor de ordin moral sau care țin de cutumele din societate/ etnice;</w:t>
      </w:r>
    </w:p>
    <w:p w:rsidR="00ED4B4B" w:rsidRPr="00D259CC" w:rsidRDefault="00ED4B4B" w:rsidP="00080252">
      <w:pPr>
        <w:numPr>
          <w:ilvl w:val="0"/>
          <w:numId w:val="44"/>
        </w:num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metode inovatoare de combatere a discriminării;</w:t>
      </w:r>
    </w:p>
    <w:p w:rsidR="00ED4B4B" w:rsidRPr="00D259CC" w:rsidRDefault="00ED4B4B" w:rsidP="00080252">
      <w:pPr>
        <w:numPr>
          <w:ilvl w:val="0"/>
          <w:numId w:val="44"/>
        </w:num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valorificarea oportunităților locale în identificarea soluțiilor propuse;</w:t>
      </w:r>
    </w:p>
    <w:p w:rsidR="00ED4B4B" w:rsidRPr="00D259CC" w:rsidRDefault="00ED4B4B" w:rsidP="00080252">
      <w:pPr>
        <w:numPr>
          <w:ilvl w:val="0"/>
          <w:numId w:val="44"/>
        </w:num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 xml:space="preserve">aplicarea de mecanisme de preluare de către agenții economici a unor servicii publice, prin intermediul </w:t>
      </w:r>
      <w:r w:rsidRPr="00D259CC">
        <w:rPr>
          <w:rFonts w:eastAsia="Calibri"/>
          <w:color w:val="000000"/>
          <w:sz w:val="22"/>
          <w:szCs w:val="22"/>
          <w:lang w:val="ro-RO" w:eastAsia="ro-RO"/>
        </w:rPr>
        <w:lastRenderedPageBreak/>
        <w:t>unor activități comerciale vizând servicii sociale, culturale, de mediu etc. (de ex., alpinism utilitar, peisagistică, îngrijire bătrâni, livrarea la domiciliu de alimente sau alte consumabile etc.);</w:t>
      </w:r>
    </w:p>
    <w:p w:rsidR="00ED4B4B" w:rsidRPr="00D259CC" w:rsidRDefault="00ED4B4B" w:rsidP="00080252">
      <w:pPr>
        <w:numPr>
          <w:ilvl w:val="0"/>
          <w:numId w:val="44"/>
        </w:num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dezvoltarea de cooperative pentru livrarea unor servicii necesare în comunitate.</w:t>
      </w:r>
    </w:p>
    <w:p w:rsidR="005633E0" w:rsidRPr="00D259CC" w:rsidRDefault="005633E0" w:rsidP="00080252">
      <w:pPr>
        <w:spacing w:line="360" w:lineRule="auto"/>
        <w:rPr>
          <w:rFonts w:eastAsia="Calibri"/>
          <w:color w:val="000000"/>
          <w:sz w:val="22"/>
          <w:szCs w:val="22"/>
          <w:lang w:val="ro-RO" w:eastAsia="ro-RO"/>
        </w:rPr>
      </w:pPr>
    </w:p>
    <w:p w:rsidR="006F1C92" w:rsidRPr="00D259CC" w:rsidRDefault="005633E0" w:rsidP="00080252">
      <w:pPr>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Exemple:</w:t>
      </w:r>
    </w:p>
    <w:p w:rsidR="006F1C92" w:rsidRPr="00D259CC" w:rsidRDefault="006F1C92" w:rsidP="00080252">
      <w:pPr>
        <w:spacing w:line="360" w:lineRule="auto"/>
        <w:jc w:val="both"/>
        <w:rPr>
          <w:b/>
          <w:sz w:val="22"/>
          <w:szCs w:val="22"/>
          <w:lang w:val="ro-RO"/>
        </w:rPr>
      </w:pPr>
      <w:r w:rsidRPr="00D259CC">
        <w:rPr>
          <w:b/>
          <w:sz w:val="22"/>
          <w:szCs w:val="22"/>
          <w:lang w:val="ro-RO"/>
        </w:rPr>
        <w:t>Afacerea pe care o realizez include activități de inovare socială pentru că:</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sz w:val="22"/>
          <w:szCs w:val="22"/>
          <w:lang w:val="ro-RO"/>
        </w:rPr>
        <w:t>asigură servicii sau activități sociale: cu bătrânii, cu copii, cu persoanele dezavantajate, cu persoanele cu handicap;</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sz w:val="22"/>
          <w:szCs w:val="22"/>
          <w:lang w:val="ro-RO"/>
        </w:rPr>
        <w:t xml:space="preserve">asigură servicii sociale de tip: </w:t>
      </w:r>
      <w:r w:rsidRPr="00D259CC">
        <w:rPr>
          <w:rFonts w:eastAsia="Calibri"/>
          <w:color w:val="000000"/>
          <w:sz w:val="22"/>
          <w:szCs w:val="22"/>
          <w:lang w:val="ro-RO" w:eastAsia="ro-RO"/>
        </w:rPr>
        <w:t>îngrijire bătrâni, livrarea la domiciliu de alimente sau alte consumabile etc. (cămine de bătrâni, centre sociale de zi etc);</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rFonts w:eastAsia="Calibri"/>
          <w:color w:val="000000"/>
          <w:sz w:val="22"/>
          <w:szCs w:val="22"/>
          <w:lang w:val="ro-RO" w:eastAsia="ro-RO"/>
        </w:rPr>
        <w:t xml:space="preserve">utilizează și valorifică resursele locale (tineri, persoane fără loc de muncă), </w:t>
      </w:r>
      <w:r w:rsidRPr="00D259CC">
        <w:rPr>
          <w:sz w:val="22"/>
          <w:szCs w:val="22"/>
          <w:lang w:val="ro-RO"/>
        </w:rPr>
        <w:t>forței de muncă locale în domenii florar și agent de curățenie, aceasta este implicată în acțiunile de ecologizare și de îmbunătățire a spațiilor verzi / orașului, utilizându-se resursele umane locale și promovându-se un spirit de comunitate;</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sz w:val="22"/>
          <w:szCs w:val="22"/>
          <w:lang w:val="ro-RO"/>
        </w:rPr>
        <w:t>voi organiza / planifica / implementa o campanie pentru eliminarea prejudecăților, corectarea stereotipurilor, implicare activă a membrilor comunității (copii/tineri; adulți și persoane vârstnice; persoanele expuse riscului de excluziune socială (neocupate, fără studii, care aparțin minorității rome, persoane singure, persoane din mediul rural, persoane cu probleme medicale, etc);</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sz w:val="22"/>
          <w:szCs w:val="22"/>
          <w:lang w:val="ro-RO"/>
        </w:rPr>
        <w:t xml:space="preserve">voi organiza / derula o campanie pentru a încuraja membrii pasivi din zonele marginalizate ale orașului în special persoanele singure, persoanele bolnave, persoanele din mediul rural, să participle la activitățile recreative, sociale, educative etc (in funcție de domeniul afacerii). Aceste acțiuni sunt absolut necesare pentru corectarea reticențelor și comportamentelor de izolare și a crea sentimentul de comunitate. </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sz w:val="22"/>
          <w:szCs w:val="22"/>
          <w:lang w:val="ro-RO"/>
        </w:rPr>
        <w:t>sunt propuse si implementate metode interactive de implicare a membrilor comunitatii: prezentari, dezbateri, activitati in comun, activitati in spatii informale, caravane, etc.</w:t>
      </w:r>
    </w:p>
    <w:p w:rsidR="006F1C92" w:rsidRPr="00D259CC" w:rsidRDefault="006F1C92" w:rsidP="00080252">
      <w:pPr>
        <w:widowControl/>
        <w:numPr>
          <w:ilvl w:val="0"/>
          <w:numId w:val="30"/>
        </w:numPr>
        <w:suppressAutoHyphens w:val="0"/>
        <w:spacing w:line="360" w:lineRule="auto"/>
        <w:jc w:val="both"/>
        <w:rPr>
          <w:sz w:val="22"/>
          <w:szCs w:val="22"/>
          <w:lang w:val="ro-RO"/>
        </w:rPr>
      </w:pPr>
      <w:r w:rsidRPr="00D259CC">
        <w:rPr>
          <w:sz w:val="22"/>
          <w:szCs w:val="22"/>
          <w:lang w:val="ro-RO"/>
        </w:rPr>
        <w:t>sunt valorificate resursele locale: *persoane care asigura legatura cu membrii comunităților marginalizate, *comunicarea la nivel de generatii prin implicarea persoanelor in varsta, *implicarea angajatorilor locali, *crearea de legaturi intre tinerii din zonele marginalizate si zona functionala a orașului, *implicarea voluntarilor etc.</w:t>
      </w:r>
    </w:p>
    <w:p w:rsidR="00615891" w:rsidRPr="00D259CC" w:rsidRDefault="00615891" w:rsidP="00080252">
      <w:pPr>
        <w:widowControl/>
        <w:numPr>
          <w:ilvl w:val="0"/>
          <w:numId w:val="30"/>
        </w:numPr>
        <w:suppressAutoHyphens w:val="0"/>
        <w:spacing w:line="360" w:lineRule="auto"/>
        <w:jc w:val="both"/>
        <w:rPr>
          <w:sz w:val="22"/>
          <w:szCs w:val="22"/>
          <w:lang w:val="ro-RO"/>
        </w:rPr>
      </w:pPr>
      <w:r w:rsidRPr="00D259CC">
        <w:rPr>
          <w:sz w:val="22"/>
          <w:szCs w:val="22"/>
          <w:lang w:val="ro-RO"/>
        </w:rPr>
        <w:t>Afaceri care includ acțiuni / servicii pentru dezvoltare personală și profesională și evoluția carierei; bunăstare fizică și psihică la locul de muncă, politici de salarizare și premiere ce îmbunătățesc condițiile de trai ale angajaților, implicarea angajaților în decizii și auto-management; siguranță la locul de muncă; incluziune pe piața muncii pentru persoane cu risc de excluziune; programe pentru susținerea angajaților cu familii / copii: echilibru viață profesională- viață private, programe pentru angajaților părinți singuri; programe pentru reintegrarea la locul de muncă a femeilor după perioada de maternitate și creștere a copilului etc.;</w:t>
      </w:r>
    </w:p>
    <w:p w:rsidR="00615891" w:rsidRPr="00D259CC" w:rsidRDefault="00615891" w:rsidP="00080252">
      <w:pPr>
        <w:widowControl/>
        <w:numPr>
          <w:ilvl w:val="0"/>
          <w:numId w:val="30"/>
        </w:numPr>
        <w:suppressAutoHyphens w:val="0"/>
        <w:spacing w:line="360" w:lineRule="auto"/>
        <w:jc w:val="both"/>
        <w:rPr>
          <w:sz w:val="22"/>
          <w:szCs w:val="22"/>
          <w:lang w:val="ro-RO"/>
        </w:rPr>
      </w:pPr>
      <w:r w:rsidRPr="00D259CC">
        <w:rPr>
          <w:sz w:val="22"/>
          <w:szCs w:val="22"/>
          <w:lang w:val="ro-RO"/>
        </w:rPr>
        <w:lastRenderedPageBreak/>
        <w:t>Afaceri care includ acțiuni / servicii pentru dezvoltarea de produse și servicii dedicate unor nevoi comunitare insuficient satisfăcute; susținerea (financiară, cu competențe profesionale) unor programe locale în beneficiu comunitar: educație, sănătate, incluziune economică și socială, democrație, cultură, cercetare; susținerea antreprenoriatului social la nivel local, implicarea în parteneriate public-privat pentru dezvoltarea comunităților etc</w:t>
      </w:r>
    </w:p>
    <w:p w:rsidR="006F1C92" w:rsidRPr="00D259CC" w:rsidRDefault="006F1C92" w:rsidP="00080252">
      <w:pPr>
        <w:spacing w:line="360" w:lineRule="auto"/>
        <w:jc w:val="both"/>
        <w:rPr>
          <w:b/>
          <w:i/>
          <w:sz w:val="22"/>
          <w:szCs w:val="22"/>
          <w:lang w:val="ro-RO"/>
        </w:rPr>
      </w:pPr>
      <w:r w:rsidRPr="00D259CC">
        <w:rPr>
          <w:b/>
          <w:i/>
          <w:sz w:val="22"/>
          <w:szCs w:val="22"/>
          <w:highlight w:val="cyan"/>
          <w:lang w:val="ro-RO"/>
        </w:rPr>
        <w:t>(se va adapta conform domeniului de activitate al afacerii)</w:t>
      </w:r>
    </w:p>
    <w:p w:rsidR="00E95BBC" w:rsidRPr="00D259CC" w:rsidRDefault="00E95BBC" w:rsidP="00080252">
      <w:pPr>
        <w:spacing w:line="360" w:lineRule="auto"/>
        <w:jc w:val="both"/>
        <w:rPr>
          <w:b/>
          <w:i/>
          <w:sz w:val="22"/>
          <w:szCs w:val="22"/>
          <w:lang w:val="ro-RO"/>
        </w:rPr>
      </w:pPr>
    </w:p>
    <w:p w:rsidR="00E95BBC" w:rsidRPr="00D259CC" w:rsidRDefault="005C07BE" w:rsidP="00080252">
      <w:pPr>
        <w:widowControl/>
        <w:suppressAutoHyphens w:val="0"/>
        <w:spacing w:line="360" w:lineRule="auto"/>
        <w:jc w:val="both"/>
        <w:rPr>
          <w:rFonts w:eastAsia="MS Mincho"/>
          <w:b/>
          <w:kern w:val="0"/>
          <w:sz w:val="22"/>
          <w:szCs w:val="22"/>
          <w:lang w:val="ro-RO" w:eastAsia="ja-JP"/>
        </w:rPr>
      </w:pPr>
      <w:r w:rsidRPr="00D259CC">
        <w:rPr>
          <w:rFonts w:eastAsia="MS Mincho"/>
          <w:b/>
          <w:kern w:val="0"/>
          <w:sz w:val="22"/>
          <w:szCs w:val="22"/>
          <w:lang w:val="ro-RO" w:eastAsia="ja-JP"/>
        </w:rPr>
        <w:t>3.10</w:t>
      </w:r>
      <w:r w:rsidR="006F1C92" w:rsidRPr="00D259CC">
        <w:rPr>
          <w:rFonts w:eastAsia="MS Mincho"/>
          <w:b/>
          <w:kern w:val="0"/>
          <w:sz w:val="22"/>
          <w:szCs w:val="22"/>
          <w:lang w:val="ro-RO" w:eastAsia="ja-JP"/>
        </w:rPr>
        <w:t xml:space="preserve">: </w:t>
      </w:r>
      <w:r w:rsidR="00E95BBC" w:rsidRPr="00D259CC">
        <w:rPr>
          <w:rFonts w:eastAsia="MS Mincho"/>
          <w:b/>
          <w:kern w:val="0"/>
          <w:sz w:val="22"/>
          <w:szCs w:val="22"/>
          <w:lang w:val="ro-RO" w:eastAsia="ja-JP"/>
        </w:rPr>
        <w:t>Contribuția afacerii la îmbunătățirea accesibilității, utilizării și calității TIC -</w:t>
      </w:r>
    </w:p>
    <w:p w:rsidR="00E95BBC" w:rsidRPr="00D259CC" w:rsidRDefault="00E95BBC" w:rsidP="00080252">
      <w:pPr>
        <w:widowControl/>
        <w:suppressAutoHyphens w:val="0"/>
        <w:spacing w:line="360" w:lineRule="auto"/>
        <w:jc w:val="both"/>
        <w:rPr>
          <w:rFonts w:eastAsia="MS Mincho"/>
          <w:b/>
          <w:kern w:val="0"/>
          <w:sz w:val="22"/>
          <w:szCs w:val="22"/>
          <w:lang w:val="ro-RO" w:eastAsia="ja-JP"/>
        </w:rPr>
      </w:pPr>
      <w:r w:rsidRPr="00D259CC">
        <w:rPr>
          <w:rFonts w:eastAsia="MS Mincho"/>
          <w:b/>
          <w:kern w:val="0"/>
          <w:sz w:val="22"/>
          <w:szCs w:val="22"/>
          <w:lang w:val="ro-RO" w:eastAsia="ja-JP"/>
        </w:rPr>
        <w:t xml:space="preserve">TEHNOLOGIA INFORMAȚIEI ȘI COMUNICĂRII </w:t>
      </w:r>
    </w:p>
    <w:p w:rsidR="00C75C9D" w:rsidRPr="00D259CC" w:rsidRDefault="00C75C9D" w:rsidP="00080252">
      <w:pPr>
        <w:widowControl/>
        <w:suppressAutoHyphens w:val="0"/>
        <w:spacing w:line="360" w:lineRule="auto"/>
        <w:jc w:val="both"/>
        <w:rPr>
          <w:rFonts w:eastAsia="MS Mincho"/>
          <w:b/>
          <w:kern w:val="0"/>
          <w:sz w:val="22"/>
          <w:szCs w:val="22"/>
          <w:lang w:val="ro-RO" w:eastAsia="ja-JP"/>
        </w:rPr>
      </w:pPr>
    </w:p>
    <w:p w:rsidR="00E95BBC" w:rsidRPr="00D259CC" w:rsidRDefault="00E95BBC" w:rsidP="00080252">
      <w:pPr>
        <w:widowControl/>
        <w:suppressAutoHyphens w:val="0"/>
        <w:spacing w:line="360" w:lineRule="auto"/>
        <w:jc w:val="both"/>
        <w:rPr>
          <w:rFonts w:eastAsia="MS Mincho"/>
          <w:bCs/>
          <w:i/>
          <w:iCs/>
          <w:kern w:val="0"/>
          <w:sz w:val="22"/>
          <w:szCs w:val="22"/>
          <w:lang w:val="ro-RO" w:eastAsia="ja-JP"/>
        </w:rPr>
      </w:pPr>
      <w:r w:rsidRPr="00D259CC">
        <w:rPr>
          <w:rFonts w:eastAsia="MS Mincho"/>
          <w:bCs/>
          <w:i/>
          <w:iCs/>
          <w:kern w:val="0"/>
          <w:sz w:val="22"/>
          <w:szCs w:val="22"/>
          <w:lang w:val="ro-RO" w:eastAsia="ja-JP"/>
        </w:rPr>
        <w:t>Descrieți modul în care afacerea prevede măsuri concrete / servicii / produse care îmbunătățesc</w:t>
      </w:r>
    </w:p>
    <w:p w:rsidR="006F1C92" w:rsidRPr="00D259CC" w:rsidRDefault="00E95BBC" w:rsidP="00080252">
      <w:pPr>
        <w:widowControl/>
        <w:suppressAutoHyphens w:val="0"/>
        <w:spacing w:line="360" w:lineRule="auto"/>
        <w:jc w:val="both"/>
        <w:rPr>
          <w:rFonts w:eastAsia="MS Mincho"/>
          <w:bCs/>
          <w:i/>
          <w:iCs/>
          <w:kern w:val="0"/>
          <w:sz w:val="22"/>
          <w:szCs w:val="22"/>
          <w:lang w:val="ro-RO" w:eastAsia="ja-JP"/>
        </w:rPr>
      </w:pPr>
      <w:r w:rsidRPr="00D259CC">
        <w:rPr>
          <w:rFonts w:eastAsia="MS Mincho"/>
          <w:bCs/>
          <w:i/>
          <w:iCs/>
          <w:kern w:val="0"/>
          <w:sz w:val="22"/>
          <w:szCs w:val="22"/>
          <w:lang w:val="ro-RO" w:eastAsia="ja-JP"/>
        </w:rPr>
        <w:t>accesibilitatea, utilizarea și calitatea TIC. (dacă este cazul).</w:t>
      </w:r>
    </w:p>
    <w:p w:rsidR="00E95BBC" w:rsidRPr="00D259CC" w:rsidRDefault="00E95BBC" w:rsidP="00080252">
      <w:pPr>
        <w:widowControl/>
        <w:suppressAutoHyphens w:val="0"/>
        <w:spacing w:line="360" w:lineRule="auto"/>
        <w:jc w:val="both"/>
        <w:rPr>
          <w:rFonts w:eastAsia="MS Mincho"/>
          <w:bCs/>
          <w:i/>
          <w:iCs/>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Afacerea pe care o realizez promovează TIC (tehnologia informației și comunicării) pentru că:</w:t>
      </w:r>
    </w:p>
    <w:p w:rsidR="00E218C5" w:rsidRPr="00D259CC" w:rsidRDefault="00E218C5"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includ elemente TIC/ soluții TIC în fluxul tehnologic/ producție sau în fluxul de realizare a serviciilor;</w:t>
      </w:r>
    </w:p>
    <w:p w:rsidR="00E218C5" w:rsidRPr="00D259CC" w:rsidRDefault="00E218C5"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dezvolt aplicații informatice sau activez în sfera IT (programare / dezvoltare de soft etc);</w:t>
      </w:r>
    </w:p>
    <w:p w:rsidR="00E218C5" w:rsidRPr="00D259CC" w:rsidRDefault="00E218C5"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propun soluții privind accesibitatea și digitalizarea conținuturilor educative, pentru  învățământul preuniversitar/universitar;</w:t>
      </w:r>
    </w:p>
    <w:p w:rsidR="00E218C5" w:rsidRPr="00D259CC" w:rsidRDefault="00E218C5"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propun soluții de îmbunătățire a accesibilității la informație și a calității informației privind serviciile socio-medicale, prin platforme online etc.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xml:space="preserve">= utilizez echipamente informatice (1 laptop, 1 imprimantă, licențe specifice – în procesul de producție / servicii /comercializare); </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voi avea un magazin online pentru vânzarea produselor; voi integra o modalitate de plată online pentru comenzile selectate direct din magazinul online;</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voi realiza 1 site online pentru promovarea firmei, unde voi avea și un meniu de comenzi rapide (digitalizând componenta de vânzare);</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voi utiliza o aplicație digitală pentru gestiunea afacerii / managementul documentelor financiare (de ex: o aplicație smart pt telefon pentru a confirma comenzile clienților / pentru a înregistra și gestiona cheltuielile etc);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voi avea o aplicație gratuită pe telefon pe care clienții o pot descărca pentru a comanda produse / servicii etc (merge pentru firmele de taxi, pentru restaurant / pizzerie, pentru magazinele de haine etc);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conținuturile educative sunt în format digital – dacă am o afacere în domeniul educativ;</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Afacerea pe care o realizez este în domeniul TIC: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afaceri în IT  / dezvoltare soft;</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xml:space="preserve">= afaceri în comerț online </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lastRenderedPageBreak/>
        <w:t>= afaceri în design / arhitectură care utilizează aplicații / licențe / programe specifice informatice de realizare a serviciului / produsului;</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 afaceri în cercetare inovare</w:t>
      </w:r>
    </w:p>
    <w:p w:rsidR="006F1C92" w:rsidRPr="00D259CC" w:rsidRDefault="006F1C92" w:rsidP="00080252">
      <w:pPr>
        <w:widowControl/>
        <w:tabs>
          <w:tab w:val="left" w:pos="1250"/>
        </w:tabs>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MS Mincho"/>
          <w:i/>
          <w:kern w:val="0"/>
          <w:sz w:val="22"/>
          <w:szCs w:val="22"/>
          <w:lang w:val="ro-RO" w:eastAsia="ja-JP"/>
        </w:rPr>
      </w:pPr>
      <w:r w:rsidRPr="00D259CC">
        <w:rPr>
          <w:rFonts w:eastAsia="MS Mincho"/>
          <w:i/>
          <w:kern w:val="0"/>
          <w:sz w:val="22"/>
          <w:szCs w:val="22"/>
          <w:highlight w:val="cyan"/>
          <w:lang w:val="ro-RO" w:eastAsia="ja-JP"/>
        </w:rPr>
        <w:t>Se va adapta în funcție de domeniul de afacere, exemplele de mai jos sunt orientative:</w:t>
      </w:r>
    </w:p>
    <w:p w:rsidR="006F1C92" w:rsidRPr="00D259CC" w:rsidRDefault="006F1C92" w:rsidP="00080252">
      <w:pPr>
        <w:widowControl/>
        <w:suppressAutoHyphens w:val="0"/>
        <w:spacing w:line="360" w:lineRule="auto"/>
        <w:jc w:val="both"/>
        <w:rPr>
          <w:rFonts w:eastAsia="MS Mincho"/>
          <w:i/>
          <w:kern w:val="0"/>
          <w:sz w:val="22"/>
          <w:szCs w:val="22"/>
          <w:highlight w:val="cyan"/>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t>= Dacă doresc afacere în domeniul arhitectură / design interior</w:t>
      </w:r>
      <w:r w:rsidRPr="00D259CC">
        <w:rPr>
          <w:rFonts w:eastAsia="MS Mincho"/>
          <w:i/>
          <w:kern w:val="0"/>
          <w:sz w:val="22"/>
          <w:szCs w:val="22"/>
          <w:lang w:val="ro-RO" w:eastAsia="ja-JP"/>
        </w:rPr>
        <w:t xml:space="preserve"> </w:t>
      </w:r>
      <w:r w:rsidRPr="00D259CC">
        <w:rPr>
          <w:rFonts w:eastAsia="MS Mincho"/>
          <w:kern w:val="0"/>
          <w:sz w:val="22"/>
          <w:szCs w:val="22"/>
          <w:lang w:val="ro-RO" w:eastAsia="ja-JP"/>
        </w:rPr>
        <w:t>= inovarea de produs / de proces se realizează de fiecare dată pentru fiecare client, pentru că adaptez soluția tehnică la solicitările clientului, folosesc alte materiale / consumabile / echipamente în funcție de specificul spațiului pe care clientul dorește să îl dezvolte, îmbunătățească, etc.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t>= Dacă doresc afacere în domeniul creației și producției de bijuterii</w:t>
      </w:r>
      <w:r w:rsidRPr="00D259CC">
        <w:rPr>
          <w:rFonts w:eastAsia="MS Mincho"/>
          <w:kern w:val="0"/>
          <w:sz w:val="22"/>
          <w:szCs w:val="22"/>
          <w:lang w:val="ro-RO" w:eastAsia="ja-JP"/>
        </w:rPr>
        <w:t xml:space="preserve"> = inovarea de produs se realizează pentru că fiecare colecție / set de produse realizat anual / lunar, este diferit, adaptat în funcție de o tematică, adaptat la nevoile clientului</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t>= Dacă doresc o afacere în domeniul patiseriei / restaurant / alimentație = voi integra inovarea de</w:t>
      </w:r>
      <w:r w:rsidRPr="00D259CC">
        <w:rPr>
          <w:rFonts w:eastAsia="MS Mincho"/>
          <w:kern w:val="0"/>
          <w:sz w:val="22"/>
          <w:szCs w:val="22"/>
          <w:lang w:val="ro-RO" w:eastAsia="ja-JP"/>
        </w:rPr>
        <w:t xml:space="preserve"> proces în fluxul tehnologic, având în vedere ca acesta să fie unul eficient energetic și să utilizeze în mod rațional resurse (materii prime, consumabile, apă, etc); în fiecare an, voi realiza min. o verificare a echipamentelor / fluxului tehnologic, pentru a vedea dacă există pierderi nejustificate (de materii prime etc) și dacă trebuie achiziționat / îmbunătățit echipamentul / utilajul folosit; de asemenea, la nivel de inovare de proces, am în vedere ca angajații să fie implicați în fazele de realizarea a produsului absolut necesare, în rest activitatea să fie îndeplinită de către echipamentele /utilajele specifice. </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La nivel de inovare de produs (pentru domeniul alimentar, restaurant, patiserie) = voi realiza un produs „bio”, fără conservanți, fără aditivi, adaptând rețele mai vechi / rețete locale uitate / rețele internaționale re-interpretate etc.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La nivel de inovare de produs = voi introduce măcar o dată pe an un produs nou, în baza unei analize de piață în rândurile clienților.</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t>= Dacă doresc afacere în IT / dezvoltare soft:</w:t>
      </w:r>
      <w:r w:rsidRPr="00D259CC">
        <w:rPr>
          <w:rFonts w:eastAsia="MS Mincho"/>
          <w:kern w:val="0"/>
          <w:sz w:val="22"/>
          <w:szCs w:val="22"/>
          <w:lang w:val="ro-RO" w:eastAsia="ja-JP"/>
        </w:rPr>
        <w:t xml:space="preserve"> domeniul de activitate al firmei implică acțiuni continue de cercetare, dezvoltare, testare, pentru a realiza un produs / serviciu IT adecvat pentru piață și pentru nevoile clienților. Componenta de inovare proces este integrată în activitatea efectivă a firmei, pentru că dezvoltarea unei aplicații / soluții digitale înseamnă inovare permanentă; iar produsul rezultat este unul inovativ. </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lastRenderedPageBreak/>
        <w:t>= Dacă doresc afacere în domeniul educațional / social / recreativ: inovarea de produs / serviciu</w:t>
      </w:r>
      <w:r w:rsidRPr="00D259CC">
        <w:rPr>
          <w:rFonts w:eastAsia="MS Mincho"/>
          <w:kern w:val="0"/>
          <w:sz w:val="22"/>
          <w:szCs w:val="22"/>
          <w:lang w:val="ro-RO" w:eastAsia="ja-JP"/>
        </w:rPr>
        <w:t xml:space="preserve"> constă în faptul că: acest produs / serviciu nu mai există pe piață sau modul în care doresc să îl realizez inovează un produs / serviciu deja existent sau voi utiliza o metodă de marketing / comercializare inovativă (cum ? cu ce personal? Se va adapta în funcție de activitatea firmei).</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t>= Dacă doresc o afacere în domeniul cosmetică / salon înfrumusețare = inovarea de produs este</w:t>
      </w:r>
      <w:r w:rsidRPr="00D259CC">
        <w:rPr>
          <w:rFonts w:eastAsia="MS Mincho"/>
          <w:kern w:val="0"/>
          <w:sz w:val="22"/>
          <w:szCs w:val="22"/>
          <w:lang w:val="ro-RO" w:eastAsia="ja-JP"/>
        </w:rPr>
        <w:t xml:space="preserve"> dată de faptul că voi realiza servicii adaptate la trendurile actuale, voi personaliza serviciile în funcție de nevoile clienților, voi propune lunar min o sesiune gratuită de înfrumusețare pentru 1 clientă nouă (cf unui regulament etc); inovarea de proces – voi utiliza materii prime (creme, șampon, mască, tratament etc) care sunt „new generation”. </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i/>
          <w:kern w:val="0"/>
          <w:sz w:val="22"/>
          <w:szCs w:val="22"/>
          <w:highlight w:val="cyan"/>
          <w:lang w:val="ro-RO" w:eastAsia="ja-JP"/>
        </w:rPr>
      </w:pPr>
      <w:r w:rsidRPr="00D259CC">
        <w:rPr>
          <w:rFonts w:eastAsia="MS Mincho"/>
          <w:i/>
          <w:kern w:val="0"/>
          <w:sz w:val="22"/>
          <w:szCs w:val="22"/>
          <w:highlight w:val="cyan"/>
          <w:lang w:val="ro-RO" w:eastAsia="ja-JP"/>
        </w:rPr>
        <w:t>= Dacă doresc o afacere în domeniul textile / mobilier, voi include:</w:t>
      </w:r>
    </w:p>
    <w:p w:rsidR="006F1C92" w:rsidRPr="00D259CC" w:rsidRDefault="006F1C92" w:rsidP="00080252">
      <w:pPr>
        <w:widowControl/>
        <w:numPr>
          <w:ilvl w:val="0"/>
          <w:numId w:val="30"/>
        </w:numPr>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componenta de inovare de proces – pentru că voi avea un flux tehnologic eficient energetic, care utilizează resursa umană doar în etapele esențiale, restul fiind tehnologizat, automatizat, cu senzori care pot regla procesele, inclusiv faza de ambalare (se descrie cum); sau producția va fi asistată de calculator sau altă tehnologie digitală, care să monitorizeze modul de producție, să identifice eventuale erori, să urmărească stocul; sau procesul tehnologic implică faptul că obțin o cantitate mai mare de produs finit cu un consum redus de resurse (consumabile, materii prime, apă, energie etc).</w:t>
      </w:r>
    </w:p>
    <w:p w:rsidR="006F1C92" w:rsidRPr="00D259CC" w:rsidRDefault="006F1C92" w:rsidP="00080252">
      <w:pPr>
        <w:widowControl/>
        <w:numPr>
          <w:ilvl w:val="0"/>
          <w:numId w:val="30"/>
        </w:numPr>
        <w:suppressAutoHyphens w:val="0"/>
        <w:spacing w:line="360" w:lineRule="auto"/>
        <w:jc w:val="both"/>
        <w:rPr>
          <w:rFonts w:eastAsia="MS Mincho"/>
          <w:kern w:val="0"/>
          <w:sz w:val="22"/>
          <w:szCs w:val="22"/>
          <w:lang w:val="ro-RO" w:eastAsia="ja-JP"/>
        </w:rPr>
      </w:pPr>
      <w:r w:rsidRPr="00D259CC">
        <w:rPr>
          <w:rFonts w:eastAsia="MS Mincho"/>
          <w:kern w:val="0"/>
          <w:sz w:val="22"/>
          <w:szCs w:val="22"/>
          <w:lang w:val="ro-RO" w:eastAsia="ja-JP"/>
        </w:rPr>
        <w:t>componenta de inovare de produs – pentru că acesta va fi unic, din materiale „eco”, adaptat la cerințele clienților, personalizat cu trendurile actuale, va fi realizat după un design etc; clienții fideli vor avea posibilitatea unui abonamanent / card de reduceri etc</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MS Mincho"/>
          <w:kern w:val="0"/>
          <w:sz w:val="22"/>
          <w:szCs w:val="22"/>
          <w:lang w:val="ro-RO" w:eastAsia="ja-JP"/>
        </w:rPr>
      </w:pPr>
      <w:r w:rsidRPr="00D259CC">
        <w:rPr>
          <w:rFonts w:eastAsia="MS Mincho"/>
          <w:i/>
          <w:kern w:val="0"/>
          <w:sz w:val="22"/>
          <w:szCs w:val="22"/>
          <w:highlight w:val="cyan"/>
          <w:lang w:val="ro-RO" w:eastAsia="ja-JP"/>
        </w:rPr>
        <w:t>= Dacă doresc o afacere în domeniul auto / service mașini / transport persoane, voi include</w:t>
      </w:r>
      <w:r w:rsidRPr="00D259CC">
        <w:rPr>
          <w:rFonts w:eastAsia="MS Mincho"/>
          <w:kern w:val="0"/>
          <w:sz w:val="22"/>
          <w:szCs w:val="22"/>
          <w:lang w:val="ro-RO" w:eastAsia="ja-JP"/>
        </w:rPr>
        <w:t xml:space="preserve"> componenta de inovarea de produs, prin faptul că produsul/serviciul ofertat clienților va fi personalizat: poți face precomandă online, poți plăți cu cardul, clienții fideli po solicita un abonament lunar / anual;</w:t>
      </w:r>
    </w:p>
    <w:p w:rsidR="006F1C92" w:rsidRPr="00D259CC" w:rsidRDefault="006F1C92" w:rsidP="00080252">
      <w:pPr>
        <w:widowControl/>
        <w:tabs>
          <w:tab w:val="left" w:pos="1250"/>
        </w:tabs>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tabs>
          <w:tab w:val="left" w:pos="1250"/>
        </w:tabs>
        <w:suppressAutoHyphens w:val="0"/>
        <w:spacing w:line="360" w:lineRule="auto"/>
        <w:jc w:val="both"/>
        <w:rPr>
          <w:rFonts w:eastAsia="Times New Roman"/>
          <w:b/>
          <w:i/>
          <w:kern w:val="0"/>
          <w:sz w:val="22"/>
          <w:szCs w:val="22"/>
          <w:lang w:val="ro-RO" w:eastAsia="ja-JP"/>
        </w:rPr>
      </w:pPr>
      <w:r w:rsidRPr="00D259CC">
        <w:rPr>
          <w:rFonts w:eastAsia="Times New Roman"/>
          <w:b/>
          <w:i/>
          <w:kern w:val="0"/>
          <w:sz w:val="22"/>
          <w:szCs w:val="22"/>
          <w:highlight w:val="cyan"/>
          <w:lang w:val="ro-RO" w:eastAsia="ja-JP"/>
        </w:rPr>
        <w:t>Exemple de bunuri noi sau îmbunătățite:</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Înlocuirea  unor  materii  prime  cu  altele  având  caracteristici  îmbunătăţite  (ex.  textile   respirabile,   amestecuri   uşoare   dar   rezistente,   materiale   plastice   nepoluante pentru mediul ambiant); </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Introducerea  unor  componente  noi  sau  îmbunătăţite  la  liniile  de  produse  existente   (ex.   sisteme   de   frânare   ABS,   sisteme   navigabile   GPS   în   echipamentul  de  transport,  aparate  foto încorporate  în  telefoane  mobile,  sisteme de fixare pentru îmbrăcăminte etc.); </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Echipament  care  are  încorporat  un software  (program  de  calculator)  ce  permite  utilizarea  mai  prietenoasă sau  mai  comodă,  ca  de  ex.  aparate  de  prăjit  pâinea  care  se  opresc  automat  când  se  prăjeste  pâinea  sau  sisteme  GPS care identifică locaţia diferitelor magazine sau service-uri; </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lastRenderedPageBreak/>
        <w:t>Adăugarea  unor  funcţiuni  noi:  funcţiuni  de  imprimare  faţă-verso,  faruri  de  Bicicletă care pot fi reîncărcate cu port USB;</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Produsele au cod de bare sau CIP-uri și pot fi urmărite la nivelul întregului lanț de aprovizionare / comercializare etc;</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Mașinile sunt dotate cu GPS;</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Modalitatea inovativă și atractivă de impachetare a produsului – pe categorii de clienți / pe segmente de piață (tineri, vârstnici, etc);</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Design nou pentru produsele de mobilier / consumabile care să încapă în spații mici etc;</w:t>
      </w:r>
    </w:p>
    <w:p w:rsidR="006F1C92" w:rsidRPr="00D259CC" w:rsidRDefault="006F1C92" w:rsidP="00080252">
      <w:pPr>
        <w:widowControl/>
        <w:numPr>
          <w:ilvl w:val="0"/>
          <w:numId w:val="32"/>
        </w:numPr>
        <w:tabs>
          <w:tab w:val="left" w:pos="709"/>
        </w:tabs>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Produse convenționale transformate în bijuterii: stick-uri; ceasuri; pixuri etc</w:t>
      </w:r>
    </w:p>
    <w:p w:rsidR="006F1C92" w:rsidRPr="00D259CC" w:rsidRDefault="006F1C92" w:rsidP="00080252">
      <w:pPr>
        <w:widowControl/>
        <w:tabs>
          <w:tab w:val="left" w:pos="709"/>
        </w:tabs>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tabs>
          <w:tab w:val="left" w:pos="1250"/>
        </w:tabs>
        <w:suppressAutoHyphens w:val="0"/>
        <w:spacing w:line="360" w:lineRule="auto"/>
        <w:jc w:val="both"/>
        <w:rPr>
          <w:rFonts w:eastAsia="Times New Roman"/>
          <w:b/>
          <w:i/>
          <w:kern w:val="0"/>
          <w:sz w:val="22"/>
          <w:szCs w:val="22"/>
          <w:highlight w:val="cyan"/>
          <w:lang w:val="ro-RO" w:eastAsia="ja-JP"/>
        </w:rPr>
      </w:pPr>
      <w:r w:rsidRPr="00D259CC">
        <w:rPr>
          <w:rFonts w:eastAsia="Times New Roman"/>
          <w:b/>
          <w:i/>
          <w:kern w:val="0"/>
          <w:sz w:val="22"/>
          <w:szCs w:val="22"/>
          <w:highlight w:val="cyan"/>
          <w:lang w:val="ro-RO" w:eastAsia="ja-JP"/>
        </w:rPr>
        <w:t>Exemple de servicii inovatoare:</w:t>
      </w:r>
    </w:p>
    <w:p w:rsidR="006F1C92" w:rsidRPr="00D259CC" w:rsidRDefault="006F1C92" w:rsidP="00080252">
      <w:pPr>
        <w:widowControl/>
        <w:numPr>
          <w:ilvl w:val="0"/>
          <w:numId w:val="31"/>
        </w:numPr>
        <w:tabs>
          <w:tab w:val="left" w:pos="851"/>
        </w:tabs>
        <w:suppressAutoHyphens w:val="0"/>
        <w:spacing w:line="360" w:lineRule="auto"/>
        <w:ind w:left="851" w:hanging="284"/>
        <w:jc w:val="both"/>
        <w:rPr>
          <w:rFonts w:eastAsia="Times New Roman"/>
          <w:kern w:val="0"/>
          <w:sz w:val="22"/>
          <w:szCs w:val="22"/>
          <w:lang w:val="ro-RO" w:eastAsia="ja-JP"/>
        </w:rPr>
      </w:pPr>
      <w:r w:rsidRPr="00D259CC">
        <w:rPr>
          <w:rFonts w:eastAsia="Times New Roman"/>
          <w:kern w:val="0"/>
          <w:sz w:val="22"/>
          <w:szCs w:val="22"/>
          <w:lang w:val="ro-RO" w:eastAsia="ja-JP"/>
        </w:rPr>
        <w:t xml:space="preserve">Îmbunătăţirea accesului clienţilor, cum ar fi servicii de preluare şi predare a maşinilor închiriate; </w:t>
      </w:r>
    </w:p>
    <w:p w:rsidR="006F1C92" w:rsidRPr="00D259CC" w:rsidRDefault="006F1C92" w:rsidP="00080252">
      <w:pPr>
        <w:widowControl/>
        <w:numPr>
          <w:ilvl w:val="0"/>
          <w:numId w:val="31"/>
        </w:numPr>
        <w:tabs>
          <w:tab w:val="left" w:pos="851"/>
        </w:tabs>
        <w:suppressAutoHyphens w:val="0"/>
        <w:spacing w:line="360" w:lineRule="auto"/>
        <w:ind w:left="851" w:hanging="284"/>
        <w:jc w:val="both"/>
        <w:rPr>
          <w:rFonts w:eastAsia="Times New Roman"/>
          <w:kern w:val="0"/>
          <w:sz w:val="22"/>
          <w:szCs w:val="22"/>
          <w:lang w:val="ro-RO" w:eastAsia="ja-JP"/>
        </w:rPr>
      </w:pPr>
      <w:r w:rsidRPr="00D259CC">
        <w:rPr>
          <w:rFonts w:eastAsia="Times New Roman"/>
          <w:kern w:val="0"/>
          <w:sz w:val="22"/>
          <w:szCs w:val="22"/>
          <w:lang w:val="ro-RO" w:eastAsia="ja-JP"/>
        </w:rPr>
        <w:t xml:space="preserve">Serviciul de abonare la DVD-uri (unde clienţii care plătesc o taxă lunară pot comanda un număr prestabilit de DVD-uri prin internet cu livrare prin poştă la domiciliu şi returnare printr-un plic pretimbrat); </w:t>
      </w:r>
    </w:p>
    <w:p w:rsidR="006F1C92" w:rsidRPr="00D259CC" w:rsidRDefault="006F1C92" w:rsidP="00080252">
      <w:pPr>
        <w:widowControl/>
        <w:numPr>
          <w:ilvl w:val="0"/>
          <w:numId w:val="31"/>
        </w:numPr>
        <w:tabs>
          <w:tab w:val="left" w:pos="851"/>
        </w:tabs>
        <w:suppressAutoHyphens w:val="0"/>
        <w:spacing w:line="360" w:lineRule="auto"/>
        <w:ind w:left="851" w:hanging="284"/>
        <w:jc w:val="both"/>
        <w:rPr>
          <w:rFonts w:eastAsia="Times New Roman"/>
          <w:kern w:val="0"/>
          <w:sz w:val="22"/>
          <w:szCs w:val="22"/>
          <w:lang w:val="ro-RO" w:eastAsia="ja-JP"/>
        </w:rPr>
      </w:pPr>
      <w:r w:rsidRPr="00D259CC">
        <w:rPr>
          <w:rFonts w:eastAsia="Times New Roman"/>
          <w:kern w:val="0"/>
          <w:sz w:val="22"/>
          <w:szCs w:val="22"/>
          <w:lang w:val="ro-RO" w:eastAsia="ja-JP"/>
        </w:rPr>
        <w:t xml:space="preserve">Introducerea  pentru  prima  datăa  serviciilor  pe  internet cum  ar  fi:  banking,  sisteme  de  plată  pe  bază de  chitanţă,  plată electronicăşi  achiziţionare  de  bilete de avion sau bilete de teatru, reţea de site-uri sociale;  </w:t>
      </w:r>
    </w:p>
    <w:p w:rsidR="006F1C92" w:rsidRPr="00D259CC" w:rsidRDefault="006F1C92" w:rsidP="00080252">
      <w:pPr>
        <w:widowControl/>
        <w:numPr>
          <w:ilvl w:val="0"/>
          <w:numId w:val="31"/>
        </w:numPr>
        <w:tabs>
          <w:tab w:val="left" w:pos="851"/>
        </w:tabs>
        <w:suppressAutoHyphens w:val="0"/>
        <w:spacing w:line="360" w:lineRule="auto"/>
        <w:ind w:left="851" w:hanging="284"/>
        <w:jc w:val="both"/>
        <w:rPr>
          <w:rFonts w:eastAsia="Times New Roman"/>
          <w:kern w:val="0"/>
          <w:sz w:val="22"/>
          <w:szCs w:val="22"/>
          <w:lang w:val="ro-RO" w:eastAsia="ja-JP"/>
        </w:rPr>
      </w:pPr>
      <w:r w:rsidRPr="00D259CC">
        <w:rPr>
          <w:rFonts w:eastAsia="Times New Roman"/>
          <w:kern w:val="0"/>
          <w:sz w:val="22"/>
          <w:szCs w:val="22"/>
          <w:lang w:val="ro-RO" w:eastAsia="ja-JP"/>
        </w:rPr>
        <w:t xml:space="preserve">Noi  forme  de  garanţie  (de  ex.  o  garanţie  extinsă  pentru  bunuri  noi  sau  utilizate  sau pachete  de  garanţii  cu  alte  servicii  cum  ar  fi:  cărţi  de  credit,  conturi bancare sau carduri de fidelitate pentru clienţi); </w:t>
      </w:r>
    </w:p>
    <w:p w:rsidR="006F1C92" w:rsidRPr="00D259CC" w:rsidRDefault="006F1C92" w:rsidP="00080252">
      <w:pPr>
        <w:widowControl/>
        <w:numPr>
          <w:ilvl w:val="0"/>
          <w:numId w:val="31"/>
        </w:numPr>
        <w:tabs>
          <w:tab w:val="left" w:pos="851"/>
        </w:tabs>
        <w:suppressAutoHyphens w:val="0"/>
        <w:spacing w:line="360" w:lineRule="auto"/>
        <w:ind w:left="851" w:hanging="284"/>
        <w:jc w:val="both"/>
        <w:rPr>
          <w:rFonts w:eastAsia="Times New Roman"/>
          <w:kern w:val="0"/>
          <w:sz w:val="22"/>
          <w:szCs w:val="22"/>
          <w:lang w:val="ro-RO" w:eastAsia="ja-JP"/>
        </w:rPr>
      </w:pPr>
      <w:r w:rsidRPr="00D259CC">
        <w:rPr>
          <w:rFonts w:eastAsia="Times New Roman"/>
          <w:kern w:val="0"/>
          <w:sz w:val="22"/>
          <w:szCs w:val="22"/>
          <w:lang w:val="ro-RO" w:eastAsia="ja-JP"/>
        </w:rPr>
        <w:t>Instalarea de sisteme de încălzire cu gaze în exteriorul restaurantelor sau la terasele  cu  bar  sau instalarea  unor  ecrane  video  în  avioane,  autobuze  sau  trenuri.</w:t>
      </w:r>
    </w:p>
    <w:p w:rsidR="006F1C92" w:rsidRPr="00D259CC" w:rsidRDefault="006F1C92" w:rsidP="00080252">
      <w:pPr>
        <w:widowControl/>
        <w:tabs>
          <w:tab w:val="left" w:pos="851"/>
        </w:tabs>
        <w:suppressAutoHyphens w:val="0"/>
        <w:spacing w:line="360" w:lineRule="auto"/>
        <w:jc w:val="both"/>
        <w:rPr>
          <w:rFonts w:eastAsia="Times New Roman"/>
          <w:kern w:val="0"/>
          <w:sz w:val="22"/>
          <w:szCs w:val="22"/>
          <w:lang w:val="ro-RO" w:eastAsia="ja-JP"/>
        </w:rPr>
      </w:pPr>
    </w:p>
    <w:p w:rsidR="00C75C9D" w:rsidRPr="00D259CC" w:rsidRDefault="00C75C9D" w:rsidP="00080252">
      <w:pPr>
        <w:widowControl/>
        <w:suppressAutoHyphens w:val="0"/>
        <w:spacing w:line="360" w:lineRule="auto"/>
        <w:jc w:val="both"/>
        <w:rPr>
          <w:rFonts w:eastAsia="MS Mincho"/>
          <w:b/>
          <w:kern w:val="0"/>
          <w:sz w:val="22"/>
          <w:szCs w:val="22"/>
          <w:lang w:val="ro-RO" w:eastAsia="ja-JP"/>
        </w:rPr>
      </w:pPr>
      <w:r w:rsidRPr="00D259CC">
        <w:rPr>
          <w:rFonts w:eastAsia="MS Mincho"/>
          <w:b/>
          <w:kern w:val="0"/>
          <w:sz w:val="22"/>
          <w:szCs w:val="22"/>
          <w:lang w:val="ro-RO" w:eastAsia="ja-JP"/>
        </w:rPr>
        <w:t>3.11: Contribuția afacerii la TEME ORIZONTALE - dacă este cazul</w:t>
      </w:r>
    </w:p>
    <w:p w:rsidR="00C75C9D" w:rsidRPr="00D259CC" w:rsidRDefault="00C75C9D" w:rsidP="00080252">
      <w:pPr>
        <w:widowControl/>
        <w:suppressAutoHyphens w:val="0"/>
        <w:spacing w:line="360" w:lineRule="auto"/>
        <w:jc w:val="both"/>
        <w:rPr>
          <w:rFonts w:eastAsia="MS Mincho"/>
          <w:kern w:val="0"/>
          <w:sz w:val="22"/>
          <w:szCs w:val="22"/>
          <w:lang w:val="ro-RO" w:eastAsia="ja-JP"/>
        </w:rPr>
      </w:pPr>
    </w:p>
    <w:p w:rsidR="00C75C9D" w:rsidRPr="00D259CC" w:rsidRDefault="00C75C9D" w:rsidP="00080252">
      <w:pPr>
        <w:widowControl/>
        <w:suppressAutoHyphens w:val="0"/>
        <w:spacing w:line="360" w:lineRule="auto"/>
        <w:jc w:val="both"/>
        <w:rPr>
          <w:rFonts w:eastAsia="MS Mincho"/>
          <w:i/>
          <w:iCs/>
          <w:kern w:val="0"/>
          <w:sz w:val="22"/>
          <w:szCs w:val="22"/>
          <w:lang w:val="ro-RO" w:eastAsia="ja-JP"/>
        </w:rPr>
      </w:pPr>
      <w:r w:rsidRPr="00D259CC">
        <w:rPr>
          <w:rFonts w:eastAsia="MS Mincho"/>
          <w:i/>
          <w:iCs/>
          <w:kern w:val="0"/>
          <w:sz w:val="22"/>
          <w:szCs w:val="22"/>
          <w:lang w:val="ro-RO" w:eastAsia="ja-JP"/>
        </w:rPr>
        <w:t>Menționați dacă afacerea contribuie la tema orizontală (bifând X după caz):</w:t>
      </w:r>
    </w:p>
    <w:p w:rsidR="00C75C9D" w:rsidRPr="00D259CC" w:rsidRDefault="00603A50" w:rsidP="00080252">
      <w:pPr>
        <w:widowControl/>
        <w:suppressAutoHyphens w:val="0"/>
        <w:spacing w:line="360" w:lineRule="auto"/>
        <w:jc w:val="both"/>
        <w:rPr>
          <w:rFonts w:eastAsia="MS Mincho"/>
          <w:i/>
          <w:iCs/>
          <w:kern w:val="0"/>
          <w:sz w:val="22"/>
          <w:szCs w:val="22"/>
          <w:lang w:val="ro-RO" w:eastAsia="ja-JP"/>
        </w:rPr>
      </w:pPr>
      <w:r w:rsidRPr="00D259CC">
        <w:rPr>
          <w:rFonts w:eastAsia="MS Mincho"/>
          <w:i/>
          <w:iCs/>
          <w:kern w:val="0"/>
          <w:sz w:val="22"/>
          <w:szCs w:val="22"/>
          <w:lang w:val="ro-RO" w:eastAsia="ja-JP"/>
        </w:rPr>
        <w:t>□</w:t>
      </w:r>
      <w:r w:rsidR="00C75C9D" w:rsidRPr="00D259CC">
        <w:rPr>
          <w:rFonts w:eastAsia="MS Mincho"/>
          <w:i/>
          <w:iCs/>
          <w:kern w:val="0"/>
          <w:sz w:val="22"/>
          <w:szCs w:val="22"/>
          <w:lang w:val="ro-RO" w:eastAsia="ja-JP"/>
        </w:rPr>
        <w:t>Dezvoltare durabilă</w:t>
      </w:r>
    </w:p>
    <w:p w:rsidR="00C75C9D" w:rsidRPr="00D259CC" w:rsidRDefault="00603A50" w:rsidP="00080252">
      <w:pPr>
        <w:widowControl/>
        <w:suppressAutoHyphens w:val="0"/>
        <w:spacing w:line="360" w:lineRule="auto"/>
        <w:jc w:val="both"/>
        <w:rPr>
          <w:rFonts w:eastAsia="MS Mincho"/>
          <w:i/>
          <w:iCs/>
          <w:kern w:val="0"/>
          <w:sz w:val="22"/>
          <w:szCs w:val="22"/>
          <w:lang w:val="ro-RO" w:eastAsia="ja-JP"/>
        </w:rPr>
      </w:pPr>
      <w:r w:rsidRPr="00D259CC">
        <w:rPr>
          <w:rFonts w:eastAsia="MS Mincho"/>
          <w:i/>
          <w:iCs/>
          <w:kern w:val="0"/>
          <w:sz w:val="22"/>
          <w:szCs w:val="22"/>
          <w:lang w:val="ro-RO" w:eastAsia="ja-JP"/>
        </w:rPr>
        <w:t>□</w:t>
      </w:r>
      <w:r w:rsidR="00C75C9D" w:rsidRPr="00D259CC">
        <w:rPr>
          <w:rFonts w:eastAsia="MS Mincho"/>
          <w:i/>
          <w:iCs/>
          <w:kern w:val="0"/>
          <w:sz w:val="22"/>
          <w:szCs w:val="22"/>
          <w:lang w:val="ro-RO" w:eastAsia="ja-JP"/>
        </w:rPr>
        <w:t xml:space="preserve">Egalitate de șanse și nediscriminare </w:t>
      </w:r>
    </w:p>
    <w:p w:rsidR="00C75C9D" w:rsidRPr="00D259CC" w:rsidRDefault="00C75C9D" w:rsidP="00080252">
      <w:pPr>
        <w:widowControl/>
        <w:suppressAutoHyphens w:val="0"/>
        <w:spacing w:line="360" w:lineRule="auto"/>
        <w:jc w:val="both"/>
        <w:rPr>
          <w:rFonts w:eastAsia="MS Mincho"/>
          <w:i/>
          <w:iCs/>
          <w:kern w:val="0"/>
          <w:sz w:val="22"/>
          <w:szCs w:val="22"/>
          <w:lang w:val="ro-RO" w:eastAsia="ja-JP"/>
        </w:rPr>
      </w:pPr>
    </w:p>
    <w:p w:rsidR="00483CDF" w:rsidRPr="00D259CC" w:rsidRDefault="00C75C9D" w:rsidP="00080252">
      <w:pPr>
        <w:widowControl/>
        <w:suppressAutoHyphens w:val="0"/>
        <w:spacing w:line="360" w:lineRule="auto"/>
        <w:jc w:val="both"/>
        <w:rPr>
          <w:rFonts w:eastAsia="MS Mincho"/>
          <w:i/>
          <w:iCs/>
          <w:kern w:val="0"/>
          <w:sz w:val="22"/>
          <w:szCs w:val="22"/>
          <w:lang w:val="ro-RO" w:eastAsia="ja-JP"/>
        </w:rPr>
      </w:pPr>
      <w:r w:rsidRPr="00D259CC">
        <w:rPr>
          <w:rFonts w:eastAsia="MS Mincho"/>
          <w:i/>
          <w:iCs/>
          <w:kern w:val="0"/>
          <w:sz w:val="22"/>
          <w:szCs w:val="22"/>
          <w:lang w:val="ro-RO" w:eastAsia="ja-JP"/>
        </w:rPr>
        <w:t>Descrieți modul în care afacerea contribuie la tema / temele orizontale menționate mai sus.</w:t>
      </w:r>
    </w:p>
    <w:p w:rsidR="006F1C92" w:rsidRPr="00D259CC" w:rsidRDefault="00C75C9D" w:rsidP="00080252">
      <w:pPr>
        <w:widowControl/>
        <w:numPr>
          <w:ilvl w:val="0"/>
          <w:numId w:val="42"/>
        </w:numPr>
        <w:suppressAutoHyphens w:val="0"/>
        <w:spacing w:line="360" w:lineRule="auto"/>
        <w:jc w:val="both"/>
        <w:rPr>
          <w:rFonts w:eastAsia="MS Mincho"/>
          <w:i/>
          <w:iCs/>
          <w:kern w:val="0"/>
          <w:sz w:val="22"/>
          <w:szCs w:val="22"/>
          <w:lang w:val="ro-RO" w:eastAsia="ja-JP"/>
        </w:rPr>
      </w:pPr>
      <w:r w:rsidRPr="00D259CC">
        <w:rPr>
          <w:rFonts w:eastAsia="MS Mincho"/>
          <w:i/>
          <w:iCs/>
          <w:kern w:val="0"/>
          <w:sz w:val="22"/>
          <w:szCs w:val="22"/>
          <w:lang w:val="ro-RO" w:eastAsia="ja-JP"/>
        </w:rPr>
        <w:t>Dezvoltare durabilă (reducerea poluării și a emisiilor de CO2, utilizarea eficientă a resurselor,</w:t>
      </w:r>
      <w:r w:rsidR="00080252" w:rsidRPr="00D259CC">
        <w:rPr>
          <w:rFonts w:eastAsia="MS Mincho"/>
          <w:i/>
          <w:iCs/>
          <w:kern w:val="0"/>
          <w:sz w:val="22"/>
          <w:szCs w:val="22"/>
          <w:lang w:val="ro-RO" w:eastAsia="ja-JP"/>
        </w:rPr>
        <w:t xml:space="preserve"> </w:t>
      </w:r>
      <w:r w:rsidRPr="00D259CC">
        <w:rPr>
          <w:rFonts w:eastAsia="MS Mincho"/>
          <w:i/>
          <w:iCs/>
          <w:kern w:val="0"/>
          <w:sz w:val="22"/>
          <w:szCs w:val="22"/>
          <w:lang w:val="ro-RO" w:eastAsia="ja-JP"/>
        </w:rPr>
        <w:t>protecția mediului, soluții eficiente pentru utilizarea rațională a resurselor, etc)</w:t>
      </w:r>
      <w:r w:rsidR="00080252" w:rsidRPr="00D259CC">
        <w:rPr>
          <w:rFonts w:eastAsia="MS Mincho"/>
          <w:i/>
          <w:iCs/>
          <w:kern w:val="0"/>
          <w:sz w:val="22"/>
          <w:szCs w:val="22"/>
          <w:lang w:val="ro-RO" w:eastAsia="ja-JP"/>
        </w:rPr>
        <w:t>.</w:t>
      </w:r>
    </w:p>
    <w:p w:rsidR="00603A50" w:rsidRPr="00D259CC" w:rsidRDefault="00603A50" w:rsidP="00080252">
      <w:pPr>
        <w:widowControl/>
        <w:suppressAutoHyphens w:val="0"/>
        <w:spacing w:line="360" w:lineRule="auto"/>
        <w:jc w:val="both"/>
        <w:rPr>
          <w:rFonts w:eastAsia="MS Mincho"/>
          <w:i/>
          <w:iCs/>
          <w:kern w:val="0"/>
          <w:sz w:val="22"/>
          <w:szCs w:val="22"/>
          <w:lang w:val="ro-RO" w:eastAsia="ja-JP"/>
        </w:rPr>
      </w:pPr>
    </w:p>
    <w:p w:rsidR="006F1C92" w:rsidRPr="00D259CC" w:rsidRDefault="00373254" w:rsidP="00080252">
      <w:pPr>
        <w:widowControl/>
        <w:suppressAutoHyphens w:val="0"/>
        <w:spacing w:line="360" w:lineRule="auto"/>
        <w:jc w:val="both"/>
        <w:rPr>
          <w:rFonts w:eastAsia="Times New Roman"/>
          <w:kern w:val="0"/>
          <w:sz w:val="22"/>
          <w:szCs w:val="22"/>
          <w:lang w:val="ro-RO" w:eastAsia="ja-JP"/>
        </w:rPr>
      </w:pPr>
      <w:r w:rsidRPr="00D259CC">
        <w:rPr>
          <w:rFonts w:eastAsia="Times New Roman"/>
          <w:b/>
          <w:bCs/>
          <w:kern w:val="0"/>
          <w:sz w:val="22"/>
          <w:szCs w:val="22"/>
          <w:lang w:val="ro-RO" w:eastAsia="ja-JP"/>
        </w:rPr>
        <w:t xml:space="preserve">Reducerea poluarii </w:t>
      </w:r>
      <w:r w:rsidR="00483CDF" w:rsidRPr="00D259CC">
        <w:rPr>
          <w:rFonts w:eastAsia="Times New Roman"/>
          <w:b/>
          <w:bCs/>
          <w:kern w:val="0"/>
          <w:sz w:val="22"/>
          <w:szCs w:val="22"/>
          <w:lang w:val="ro-RO" w:eastAsia="ja-JP"/>
        </w:rPr>
        <w:t>și a emisiilor de CO2</w:t>
      </w:r>
      <w:r w:rsidR="00483CDF" w:rsidRPr="00D259CC">
        <w:rPr>
          <w:rFonts w:eastAsia="Times New Roman"/>
          <w:bCs/>
          <w:kern w:val="0"/>
          <w:sz w:val="22"/>
          <w:szCs w:val="22"/>
          <w:lang w:val="ro-RO" w:eastAsia="ja-JP"/>
        </w:rPr>
        <w:t xml:space="preserve"> </w:t>
      </w:r>
      <w:r w:rsidR="006F1C92" w:rsidRPr="00D259CC">
        <w:rPr>
          <w:rFonts w:eastAsia="Times New Roman"/>
          <w:bCs/>
          <w:kern w:val="0"/>
          <w:sz w:val="22"/>
          <w:szCs w:val="22"/>
          <w:lang w:val="ro-RO" w:eastAsia="ja-JP"/>
        </w:rPr>
        <w:t>(câteva indicații scurte și cum poate fi abordat în funcție de domeniul de activitate al firmei):</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xml:space="preserve">Activitate economică a viitoarei firme / întreprinderi </w:t>
      </w:r>
      <w:r w:rsidR="00373254" w:rsidRPr="00D259CC">
        <w:rPr>
          <w:rFonts w:eastAsia="Times New Roman"/>
          <w:kern w:val="0"/>
          <w:sz w:val="22"/>
          <w:szCs w:val="22"/>
          <w:lang w:val="ro-RO" w:eastAsia="en-US"/>
        </w:rPr>
        <w:t xml:space="preserve">va putea contribui la reducerea poluării </w:t>
      </w:r>
      <w:r w:rsidR="00483CDF" w:rsidRPr="00D259CC">
        <w:rPr>
          <w:rFonts w:eastAsia="Times New Roman"/>
          <w:kern w:val="0"/>
          <w:sz w:val="22"/>
          <w:szCs w:val="22"/>
          <w:lang w:val="ro-RO" w:eastAsia="en-US"/>
        </w:rPr>
        <w:t>si a emisiilor de CO2</w:t>
      </w:r>
      <w:r w:rsidR="00373254" w:rsidRPr="00D259CC">
        <w:rPr>
          <w:rFonts w:eastAsia="Times New Roman"/>
          <w:kern w:val="0"/>
          <w:sz w:val="22"/>
          <w:szCs w:val="22"/>
          <w:lang w:val="ro-RO" w:eastAsia="en-US"/>
        </w:rPr>
        <w:t>, astfel:</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xml:space="preserve"> = voi realiza o informare adecvată a societății civile / comunității privind impactul deșeurilor asupra mediului, apelor, aerului, prin: evenimente de informare, publicarea de mesaje specifice în mediul online (site, rețele de socializare), prin campanii de conștientizare a tinerilor / elevilor  etc </w:t>
      </w:r>
      <w:r w:rsidRPr="00D259CC">
        <w:rPr>
          <w:rFonts w:eastAsia="Times New Roman"/>
          <w:i/>
          <w:kern w:val="0"/>
          <w:sz w:val="22"/>
          <w:szCs w:val="22"/>
          <w:highlight w:val="cyan"/>
          <w:lang w:val="ro-RO" w:eastAsia="en-US"/>
        </w:rPr>
        <w:t>(DACĂ FIRMA ARE ACTIVITATE ÎN DOMENIUL EDUCAȚIONAL, PROTECȚIA MEDIULUI, SOCIAL, SERVICII ETC);</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xml:space="preserve">= voi respecta prevederile legale privind gestionarea deșeurilor (colectare și reciclare selectivă) și îmi voi asuma eventualelor costuri de poluare </w:t>
      </w:r>
      <w:r w:rsidRPr="00D259CC">
        <w:rPr>
          <w:rFonts w:eastAsia="Times New Roman"/>
          <w:i/>
          <w:kern w:val="0"/>
          <w:sz w:val="22"/>
          <w:szCs w:val="22"/>
          <w:highlight w:val="cyan"/>
          <w:lang w:val="ro-RO" w:eastAsia="en-US"/>
        </w:rPr>
        <w:t>(DACĂ FIRMA ARE ACTIVTATE ÎN DOMENIUL DE PRODUCȚIE);</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xml:space="preserve">= voi monitoriza procesul de producție, pentru a îmbunătăți permanent fluxul tehnologic și procesele de producție, astfel încât să controlez / să diminuez eventualul impact negativ asupra mediului </w:t>
      </w:r>
      <w:r w:rsidRPr="00D259CC">
        <w:rPr>
          <w:rFonts w:eastAsia="Times New Roman"/>
          <w:i/>
          <w:kern w:val="0"/>
          <w:sz w:val="22"/>
          <w:szCs w:val="22"/>
          <w:highlight w:val="cyan"/>
          <w:lang w:val="ro-RO" w:eastAsia="en-US"/>
        </w:rPr>
        <w:t>(DACĂ FIRMA ARE ACTIVTATE ÎN DOMENIUL DE PRODUCȚIE);</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xml:space="preserve">= nu voi susține și nu voi practica traficul ilegal de deșeuri </w:t>
      </w:r>
      <w:r w:rsidRPr="00D259CC">
        <w:rPr>
          <w:rFonts w:eastAsia="Times New Roman"/>
          <w:i/>
          <w:kern w:val="0"/>
          <w:sz w:val="22"/>
          <w:szCs w:val="22"/>
          <w:highlight w:val="cyan"/>
          <w:lang w:val="ro-RO" w:eastAsia="en-US"/>
        </w:rPr>
        <w:t>(DACĂ FIRMA ARE ACTIVTATE ÎN DOMENIUL DE PRODUCȚIE, MEDIU etc);</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xml:space="preserve">= în cadrul activității firmei, în procesul de producție vor fi utilizate substanțe periculoase / vor rezulta deșeuri chimice /deșeuri textile etc. Voi gestiona corespunzător legii aceste substanțe / deșeuri, voi colabora cu un specialist pentru obținerea avizelor și luarea măsurilor necesare. Voi asigura echipament de protecție corespunzător angajaților </w:t>
      </w:r>
      <w:r w:rsidRPr="00D259CC">
        <w:rPr>
          <w:rFonts w:eastAsia="Times New Roman"/>
          <w:i/>
          <w:kern w:val="0"/>
          <w:sz w:val="22"/>
          <w:szCs w:val="22"/>
          <w:highlight w:val="cyan"/>
          <w:lang w:val="ro-RO" w:eastAsia="en-US"/>
        </w:rPr>
        <w:t>(DACĂ FIRMA ARE ACTIVTATE ÎN DOMENIUL DE PRODUCȚIE, MEDIU etc);</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kern w:val="0"/>
          <w:sz w:val="22"/>
          <w:szCs w:val="22"/>
          <w:lang w:val="ro-RO" w:eastAsia="en-US"/>
        </w:rPr>
        <w:t>= voi urmări aplicarea și respectarea legislației naționale în domeniu: la nivel național, cadrul de reglementare în vigoare care are legătură cu acest principiu este reprezentată generic de legislația privind protecția mediului:</w:t>
      </w:r>
    </w:p>
    <w:p w:rsidR="006F1C92" w:rsidRPr="00D259CC" w:rsidRDefault="006F1C92" w:rsidP="00080252">
      <w:pPr>
        <w:widowControl/>
        <w:numPr>
          <w:ilvl w:val="0"/>
          <w:numId w:val="33"/>
        </w:numPr>
        <w:shd w:val="clear" w:color="auto" w:fill="BFBFBF"/>
        <w:suppressAutoHyphens w:val="0"/>
        <w:autoSpaceDE w:val="0"/>
        <w:autoSpaceDN w:val="0"/>
        <w:adjustRightInd w:val="0"/>
        <w:spacing w:line="360" w:lineRule="auto"/>
        <w:jc w:val="both"/>
        <w:rPr>
          <w:rFonts w:eastAsia="Times New Roman"/>
          <w:i/>
          <w:kern w:val="0"/>
          <w:sz w:val="22"/>
          <w:szCs w:val="22"/>
          <w:lang w:val="ro-RO" w:eastAsia="en-US"/>
        </w:rPr>
      </w:pPr>
      <w:r w:rsidRPr="00D259CC">
        <w:rPr>
          <w:rFonts w:eastAsia="Times New Roman"/>
          <w:i/>
          <w:kern w:val="0"/>
          <w:sz w:val="22"/>
          <w:szCs w:val="22"/>
          <w:lang w:val="ro-RO" w:eastAsia="en-US"/>
        </w:rPr>
        <w:t>Ordonanța de Urgență nr. 195/2005 privind protecția mediului are la bază printre alte principii și principiul „poluatorul plătește” (art. 3 pct. e);</w:t>
      </w:r>
    </w:p>
    <w:p w:rsidR="006F1C92" w:rsidRPr="00D259CC" w:rsidRDefault="006F1C92" w:rsidP="00080252">
      <w:pPr>
        <w:widowControl/>
        <w:numPr>
          <w:ilvl w:val="0"/>
          <w:numId w:val="33"/>
        </w:numPr>
        <w:shd w:val="clear" w:color="auto" w:fill="BFBFBF"/>
        <w:suppressAutoHyphens w:val="0"/>
        <w:autoSpaceDE w:val="0"/>
        <w:autoSpaceDN w:val="0"/>
        <w:adjustRightInd w:val="0"/>
        <w:spacing w:line="360" w:lineRule="auto"/>
        <w:jc w:val="both"/>
        <w:rPr>
          <w:rFonts w:eastAsia="Times New Roman"/>
          <w:i/>
          <w:kern w:val="0"/>
          <w:sz w:val="22"/>
          <w:szCs w:val="22"/>
          <w:lang w:val="ro-RO" w:eastAsia="en-US"/>
        </w:rPr>
      </w:pPr>
      <w:r w:rsidRPr="00D259CC">
        <w:rPr>
          <w:rFonts w:eastAsia="Times New Roman"/>
          <w:i/>
          <w:kern w:val="0"/>
          <w:sz w:val="22"/>
          <w:szCs w:val="22"/>
          <w:lang w:val="ro-RO" w:eastAsia="en-US"/>
        </w:rPr>
        <w:t>Ordonanța de Urgență nr. 68/2007 privind răspunderea de mediu cu referire la prevenirea şi repararea prejudiciului adus mediului, art. 1, “stabileşte cadrul de reglementare al răspunderii de mediu, bazată pe principiul „poluatorul plăteşte”, în scopul prevenirii şi reparării prejudiciului asupra mediului”;</w:t>
      </w:r>
    </w:p>
    <w:p w:rsidR="006F1C92" w:rsidRPr="00D259CC" w:rsidRDefault="006F1C92" w:rsidP="00080252">
      <w:pPr>
        <w:widowControl/>
        <w:numPr>
          <w:ilvl w:val="0"/>
          <w:numId w:val="33"/>
        </w:numPr>
        <w:shd w:val="clear" w:color="auto" w:fill="BFBFBF"/>
        <w:suppressAutoHyphens w:val="0"/>
        <w:autoSpaceDE w:val="0"/>
        <w:autoSpaceDN w:val="0"/>
        <w:adjustRightInd w:val="0"/>
        <w:spacing w:line="360" w:lineRule="auto"/>
        <w:jc w:val="both"/>
        <w:rPr>
          <w:rFonts w:eastAsia="Times New Roman"/>
          <w:i/>
          <w:kern w:val="0"/>
          <w:sz w:val="22"/>
          <w:szCs w:val="22"/>
          <w:lang w:val="ro-RO" w:eastAsia="en-US"/>
        </w:rPr>
      </w:pPr>
      <w:r w:rsidRPr="00D259CC">
        <w:rPr>
          <w:rFonts w:eastAsia="Times New Roman"/>
          <w:i/>
          <w:kern w:val="0"/>
          <w:sz w:val="22"/>
          <w:szCs w:val="22"/>
          <w:lang w:val="ro-RO" w:eastAsia="en-US"/>
        </w:rPr>
        <w:t>Hotărârea Guvernului nr. 1403/2007 privind refacerea zonelor în care solul, subsolul şi ecosistemele terestre au fost afectate: „Poluatorul are obligaţia de a suporta costurile măsurilor de refacere a mediului geologic al siturilor contaminate şi al ecosistemelor terestre”(art. 19).</w:t>
      </w: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p>
    <w:p w:rsidR="006F1C92" w:rsidRPr="00D259CC" w:rsidRDefault="006F1C92" w:rsidP="00080252">
      <w:pPr>
        <w:widowControl/>
        <w:suppressAutoHyphens w:val="0"/>
        <w:spacing w:line="360" w:lineRule="auto"/>
        <w:ind w:right="26"/>
        <w:jc w:val="both"/>
        <w:rPr>
          <w:rFonts w:eastAsia="MS Mincho"/>
          <w:i/>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bCs/>
          <w:kern w:val="0"/>
          <w:sz w:val="22"/>
          <w:szCs w:val="22"/>
          <w:lang w:val="ro-RO" w:eastAsia="ja-JP"/>
        </w:rPr>
      </w:pPr>
      <w:r w:rsidRPr="00D259CC">
        <w:rPr>
          <w:rFonts w:eastAsia="MS Mincho"/>
          <w:b/>
          <w:kern w:val="0"/>
          <w:sz w:val="22"/>
          <w:szCs w:val="22"/>
          <w:lang w:val="ro-RO" w:eastAsia="ja-JP"/>
        </w:rPr>
        <w:lastRenderedPageBreak/>
        <w:t xml:space="preserve">Protecția </w:t>
      </w:r>
      <w:r w:rsidR="00373254" w:rsidRPr="00D259CC">
        <w:rPr>
          <w:rFonts w:eastAsia="MS Mincho"/>
          <w:b/>
          <w:kern w:val="0"/>
          <w:sz w:val="22"/>
          <w:szCs w:val="22"/>
          <w:lang w:val="ro-RO" w:eastAsia="ja-JP"/>
        </w:rPr>
        <w:t>mediului</w:t>
      </w:r>
      <w:r w:rsidRPr="00D259CC">
        <w:rPr>
          <w:rFonts w:eastAsia="MS Mincho"/>
          <w:b/>
          <w:kern w:val="0"/>
          <w:sz w:val="22"/>
          <w:szCs w:val="22"/>
          <w:lang w:val="ro-RO" w:eastAsia="ja-JP"/>
        </w:rPr>
        <w:t xml:space="preserve"> </w:t>
      </w:r>
      <w:r w:rsidRPr="00D259CC">
        <w:rPr>
          <w:rFonts w:eastAsia="Times New Roman"/>
          <w:bCs/>
          <w:kern w:val="0"/>
          <w:sz w:val="22"/>
          <w:szCs w:val="22"/>
          <w:lang w:val="ro-RO" w:eastAsia="ja-JP"/>
        </w:rPr>
        <w:t>(câteva indicații scurte ce înseamnă acest principiu și cum poate fi abordat în funcție de domeniul de activitate al firmei):</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i/>
          <w:kern w:val="0"/>
          <w:sz w:val="22"/>
          <w:szCs w:val="22"/>
          <w:lang w:val="ro-RO" w:eastAsia="ja-JP"/>
        </w:rPr>
      </w:pPr>
      <w:r w:rsidRPr="00D259CC">
        <w:rPr>
          <w:rFonts w:eastAsia="MS Mincho"/>
          <w:b/>
          <w:i/>
          <w:kern w:val="0"/>
          <w:sz w:val="22"/>
          <w:szCs w:val="22"/>
          <w:lang w:val="ro-RO" w:eastAsia="ja-JP"/>
        </w:rPr>
        <w:t xml:space="preserve">= </w:t>
      </w:r>
      <w:r w:rsidRPr="00D259CC">
        <w:rPr>
          <w:rFonts w:eastAsia="MS Mincho"/>
          <w:kern w:val="0"/>
          <w:sz w:val="22"/>
          <w:szCs w:val="22"/>
          <w:lang w:val="ro-RO" w:eastAsia="ja-JP"/>
        </w:rPr>
        <w:t xml:space="preserve">voi respecta și integra rezultatele evaluării asupra mediului </w:t>
      </w:r>
      <w:r w:rsidRPr="00D259CC">
        <w:rPr>
          <w:rFonts w:eastAsia="Times New Roman"/>
          <w:i/>
          <w:kern w:val="0"/>
          <w:sz w:val="22"/>
          <w:szCs w:val="22"/>
          <w:highlight w:val="cyan"/>
          <w:lang w:val="ro-RO" w:eastAsia="en-US"/>
        </w:rPr>
        <w:t>(DACĂ FIRMA ARE ACTIVTATE ÎN DOMENIUL DE PRODUCȚIE – CONSTRUCȚII, INFRASTRUCTURĂ);</w:t>
      </w:r>
      <w:r w:rsidRPr="00D259CC">
        <w:rPr>
          <w:rFonts w:eastAsia="Times New Roman"/>
          <w:i/>
          <w:kern w:val="0"/>
          <w:sz w:val="22"/>
          <w:szCs w:val="22"/>
          <w:lang w:val="ro-RO" w:eastAsia="ja-JP"/>
        </w:rPr>
        <w:t xml:space="preserve">  de ex: Execuția lucrărilor de construcții, sau alte instalații sau amenajări, alte intervenții asupra cadrului natural şi peisajului, inclusiv cele care implica extragerea resurselor minerale se supun legislației în vigoare privind autorizarea lucrărilor de construcții.</w:t>
      </w:r>
    </w:p>
    <w:p w:rsidR="006F1C92" w:rsidRPr="00D259CC" w:rsidRDefault="006F1C92" w:rsidP="00080252">
      <w:pPr>
        <w:widowControl/>
        <w:suppressAutoHyphens w:val="0"/>
        <w:spacing w:line="360" w:lineRule="auto"/>
        <w:jc w:val="both"/>
        <w:rPr>
          <w:rFonts w:eastAsia="MS Mincho"/>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MS Mincho"/>
          <w:kern w:val="0"/>
          <w:sz w:val="22"/>
          <w:szCs w:val="22"/>
          <w:lang w:val="ro-RO" w:eastAsia="ja-JP"/>
        </w:rPr>
        <w:t>= nu desfășor activitatea firmei în</w:t>
      </w:r>
      <w:r w:rsidRPr="00D259CC">
        <w:rPr>
          <w:rFonts w:eastAsia="Times New Roman"/>
          <w:kern w:val="0"/>
          <w:sz w:val="22"/>
          <w:szCs w:val="22"/>
          <w:lang w:val="ro-RO" w:eastAsia="ja-JP"/>
        </w:rPr>
        <w:t xml:space="preserve"> arii naturale protejate;</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activitatea firmei nu are un impact asupra calitatii aerului, apei sau solului, si nu utilizeaza substante periculoase. </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color w:val="000000"/>
          <w:kern w:val="0"/>
          <w:sz w:val="22"/>
          <w:szCs w:val="22"/>
          <w:lang w:val="ro-RO" w:eastAsia="en-US"/>
        </w:rPr>
        <w:t xml:space="preserve">= voi include în cadrul campania de marketing / prezentarea firmei la nivel local / regional, și componenta de promovare/ conștientizare privind protejarea mediului și a biodiversității, menționând prin scurte mesaje (scrise / online) că produsele / serviciile firmei nu poluează, utilizează echipamente eficiente energetic, sprijină mediul și dezvoltarea sustenabilă a comunității locale </w:t>
      </w:r>
      <w:r w:rsidRPr="00D259CC">
        <w:rPr>
          <w:rFonts w:eastAsia="Times New Roman"/>
          <w:i/>
          <w:kern w:val="0"/>
          <w:sz w:val="22"/>
          <w:szCs w:val="22"/>
          <w:highlight w:val="cyan"/>
          <w:lang w:val="ro-RO" w:eastAsia="en-US"/>
        </w:rPr>
        <w:t>(DACĂ FIRMA ARE ACTIVITATE ÎN DOMENIUL EDUCAȚIONAL, PROTECȚIA MEDIULUI, SOCIAL, SERVICII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color w:val="000000"/>
          <w:kern w:val="0"/>
          <w:sz w:val="22"/>
          <w:szCs w:val="22"/>
          <w:lang w:val="ro-RO" w:eastAsia="en-US"/>
        </w:rPr>
        <w:t xml:space="preserve">= activitatea efectivă a firmei contribuie la reducere </w:t>
      </w:r>
      <w:r w:rsidRPr="00D259CC">
        <w:rPr>
          <w:rFonts w:eastAsia="Times New Roman"/>
          <w:color w:val="000000"/>
          <w:kern w:val="0"/>
          <w:sz w:val="22"/>
          <w:szCs w:val="22"/>
          <w:lang w:val="ro-RO" w:eastAsia="ja-JP"/>
        </w:rPr>
        <w:t>la ameliorarea stării de</w:t>
      </w:r>
      <w:r w:rsidRPr="00D259CC">
        <w:rPr>
          <w:rFonts w:eastAsia="Times New Roman"/>
          <w:color w:val="000000"/>
          <w:kern w:val="0"/>
          <w:sz w:val="22"/>
          <w:szCs w:val="22"/>
          <w:lang w:val="ro-RO" w:eastAsia="en-US"/>
        </w:rPr>
        <w:t xml:space="preserve"> </w:t>
      </w:r>
      <w:r w:rsidRPr="00D259CC">
        <w:rPr>
          <w:rFonts w:eastAsia="Times New Roman"/>
          <w:color w:val="000000"/>
          <w:kern w:val="0"/>
          <w:sz w:val="22"/>
          <w:szCs w:val="22"/>
          <w:lang w:val="ro-RO" w:eastAsia="ja-JP"/>
        </w:rPr>
        <w:t xml:space="preserve">sănătate a populației, pentru că </w:t>
      </w:r>
      <w:r w:rsidRPr="00D259CC">
        <w:rPr>
          <w:rFonts w:eastAsia="Times New Roman"/>
          <w:color w:val="000000"/>
          <w:kern w:val="0"/>
          <w:sz w:val="22"/>
          <w:szCs w:val="22"/>
          <w:lang w:val="ro-RO" w:eastAsia="en-US"/>
        </w:rPr>
        <w:t xml:space="preserve">colectez și </w:t>
      </w:r>
      <w:r w:rsidRPr="00D259CC">
        <w:rPr>
          <w:rFonts w:eastAsia="Times New Roman"/>
          <w:color w:val="000000"/>
          <w:kern w:val="0"/>
          <w:sz w:val="22"/>
          <w:szCs w:val="22"/>
          <w:lang w:val="ro-RO" w:eastAsia="ja-JP"/>
        </w:rPr>
        <w:t>reciclez deșeuri</w:t>
      </w:r>
      <w:r w:rsidRPr="00D259CC">
        <w:rPr>
          <w:rFonts w:eastAsia="Times New Roman"/>
          <w:color w:val="000000"/>
          <w:kern w:val="0"/>
          <w:sz w:val="22"/>
          <w:szCs w:val="22"/>
          <w:lang w:val="ro-RO" w:eastAsia="en-US"/>
        </w:rPr>
        <w:t>,</w:t>
      </w:r>
      <w:r w:rsidRPr="00D259CC">
        <w:rPr>
          <w:rFonts w:eastAsia="Times New Roman"/>
          <w:color w:val="000000"/>
          <w:kern w:val="0"/>
          <w:sz w:val="22"/>
          <w:szCs w:val="22"/>
          <w:lang w:val="ro-RO" w:eastAsia="ja-JP"/>
        </w:rPr>
        <w:t xml:space="preserve"> în mod selectiv etc.</w:t>
      </w:r>
      <w:r w:rsidRPr="00D259CC">
        <w:rPr>
          <w:rFonts w:eastAsia="Times New Roman"/>
          <w:color w:val="000000"/>
          <w:kern w:val="0"/>
          <w:sz w:val="22"/>
          <w:szCs w:val="22"/>
          <w:lang w:val="ro-RO" w:eastAsia="en-US"/>
        </w:rPr>
        <w:t xml:space="preserve"> și acționez pentru creșterea responsabilității față de mediul înconjurător (prezint riscuri, pericole etc), prin evenimente / afișe / mesaje online </w:t>
      </w:r>
      <w:r w:rsidRPr="00D259CC">
        <w:rPr>
          <w:rFonts w:eastAsia="Times New Roman"/>
          <w:i/>
          <w:kern w:val="0"/>
          <w:sz w:val="22"/>
          <w:szCs w:val="22"/>
          <w:highlight w:val="cyan"/>
          <w:lang w:val="ro-RO" w:eastAsia="en-US"/>
        </w:rPr>
        <w:t>(DACĂ FIRMA ARE ACTIVITATE ÎN DOMENIUL EDUCAȚIONAL, PROTECȚIA MEDIULUI,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autoSpaceDE w:val="0"/>
        <w:autoSpaceDN w:val="0"/>
        <w:adjustRightInd w:val="0"/>
        <w:spacing w:line="360" w:lineRule="auto"/>
        <w:jc w:val="both"/>
        <w:rPr>
          <w:rFonts w:eastAsia="Times New Roman"/>
          <w:i/>
          <w:kern w:val="0"/>
          <w:sz w:val="22"/>
          <w:szCs w:val="22"/>
          <w:highlight w:val="cyan"/>
          <w:lang w:val="ro-RO" w:eastAsia="en-US"/>
        </w:rPr>
      </w:pPr>
      <w:r w:rsidRPr="00D259CC">
        <w:rPr>
          <w:rFonts w:eastAsia="Times New Roman"/>
          <w:color w:val="000000"/>
          <w:kern w:val="0"/>
          <w:sz w:val="22"/>
          <w:szCs w:val="22"/>
          <w:lang w:val="ro-RO" w:eastAsia="en-US"/>
        </w:rPr>
        <w:t xml:space="preserve">= în cadrul firmei, procesele tehnologice sunt eficientizate, resursele de apă, gaz, lumină, hârtie, sunt utilizate în mod rațional; apa din procesul de producție (după caz) este reutilizată; sursele de lumină sunt prevăzute cu un scurt mesaj „stinge becul după ce părăsești încăperea”, etc. </w:t>
      </w:r>
      <w:r w:rsidRPr="00D259CC">
        <w:rPr>
          <w:rFonts w:eastAsia="Times New Roman"/>
          <w:i/>
          <w:kern w:val="0"/>
          <w:sz w:val="22"/>
          <w:szCs w:val="22"/>
          <w:highlight w:val="cyan"/>
          <w:lang w:val="ro-RO" w:eastAsia="en-US"/>
        </w:rPr>
        <w:t>(DACĂ FIRMA ARE ACTIVTATE ÎN DOMENIUL DE PRODUCȚIE);</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373254" w:rsidP="00080252">
      <w:pPr>
        <w:widowControl/>
        <w:shd w:val="clear" w:color="auto" w:fill="BFBFBF"/>
        <w:suppressAutoHyphens w:val="0"/>
        <w:spacing w:line="360" w:lineRule="auto"/>
        <w:jc w:val="both"/>
        <w:rPr>
          <w:rFonts w:eastAsia="Times New Roman"/>
          <w:i/>
          <w:kern w:val="0"/>
          <w:sz w:val="22"/>
          <w:szCs w:val="22"/>
          <w:lang w:val="ro-RO" w:eastAsia="ja-JP"/>
        </w:rPr>
      </w:pPr>
      <w:r w:rsidRPr="00D259CC">
        <w:rPr>
          <w:rFonts w:eastAsia="Times New Roman"/>
          <w:i/>
          <w:kern w:val="0"/>
          <w:sz w:val="22"/>
          <w:szCs w:val="22"/>
          <w:lang w:val="ro-RO" w:eastAsia="ja-JP"/>
        </w:rPr>
        <w:t>Protectia mediului</w:t>
      </w:r>
      <w:r w:rsidR="006F1C92" w:rsidRPr="00D259CC">
        <w:rPr>
          <w:rFonts w:eastAsia="Times New Roman"/>
          <w:i/>
          <w:kern w:val="0"/>
          <w:sz w:val="22"/>
          <w:szCs w:val="22"/>
          <w:lang w:val="ro-RO" w:eastAsia="ja-JP"/>
        </w:rPr>
        <w:t xml:space="preserve"> implică patru niveluri de abordare, respectiv diversitatea ecosistemelor, diversitatea speciilor, diversitatea genetică şi diversitatea etnoculturală. Din punct de vedere conceptual, biodiversitatea are o valoare intrinsecă, acesteia asociindu-i-se însă şi valorile ecologică, genetică, socială, economică, ştiinţifică, educaţională, culturală, recreaţională şi estetică.</w:t>
      </w:r>
    </w:p>
    <w:p w:rsidR="006F1C92" w:rsidRPr="00D259CC" w:rsidRDefault="006F1C92" w:rsidP="00080252">
      <w:pPr>
        <w:widowControl/>
        <w:shd w:val="clear" w:color="auto" w:fill="BFBFBF"/>
        <w:suppressAutoHyphens w:val="0"/>
        <w:spacing w:line="360" w:lineRule="auto"/>
        <w:jc w:val="both"/>
        <w:rPr>
          <w:rFonts w:eastAsia="Times New Roman"/>
          <w:i/>
          <w:kern w:val="0"/>
          <w:sz w:val="22"/>
          <w:szCs w:val="22"/>
          <w:lang w:val="ro-RO" w:eastAsia="ja-JP"/>
        </w:rPr>
      </w:pPr>
      <w:r w:rsidRPr="00D259CC">
        <w:rPr>
          <w:rFonts w:eastAsia="Times New Roman"/>
          <w:i/>
          <w:kern w:val="0"/>
          <w:sz w:val="22"/>
          <w:szCs w:val="22"/>
          <w:lang w:val="ro-RO" w:eastAsia="ja-JP"/>
        </w:rPr>
        <w:t>Ordin nr. 19 din 13 ianuarie 20106 asigură cadrul legislativ necesar pentru evaluarea adecvată a efectelor pe care le pot avea anumite planuri şi proiecte asupra biodiversităţii din siturile</w:t>
      </w:r>
    </w:p>
    <w:p w:rsidR="006F1C92" w:rsidRPr="00D259CC" w:rsidRDefault="006F1C92" w:rsidP="00080252">
      <w:pPr>
        <w:widowControl/>
        <w:shd w:val="clear" w:color="auto" w:fill="BFBFBF"/>
        <w:suppressAutoHyphens w:val="0"/>
        <w:spacing w:line="360" w:lineRule="auto"/>
        <w:jc w:val="both"/>
        <w:rPr>
          <w:rFonts w:eastAsia="Times New Roman"/>
          <w:i/>
          <w:kern w:val="0"/>
          <w:sz w:val="22"/>
          <w:szCs w:val="22"/>
          <w:lang w:val="ro-RO" w:eastAsia="ja-JP"/>
        </w:rPr>
      </w:pPr>
      <w:r w:rsidRPr="00D259CC">
        <w:rPr>
          <w:rFonts w:eastAsia="Times New Roman"/>
          <w:i/>
          <w:kern w:val="0"/>
          <w:sz w:val="22"/>
          <w:szCs w:val="22"/>
          <w:lang w:val="ro-RO" w:eastAsia="ja-JP"/>
        </w:rPr>
        <w:lastRenderedPageBreak/>
        <w:t>NATURA 2000 şi din proximitatea acestora.</w:t>
      </w:r>
    </w:p>
    <w:p w:rsidR="006F1C92" w:rsidRPr="00D259CC" w:rsidRDefault="006F1C92" w:rsidP="00080252">
      <w:pPr>
        <w:widowControl/>
        <w:suppressAutoHyphens w:val="0"/>
        <w:spacing w:line="360" w:lineRule="auto"/>
        <w:ind w:right="26"/>
        <w:jc w:val="both"/>
        <w:rPr>
          <w:rFonts w:eastAsia="MS Mincho"/>
          <w:i/>
          <w:kern w:val="0"/>
          <w:sz w:val="22"/>
          <w:szCs w:val="22"/>
          <w:lang w:val="ro-RO" w:eastAsia="ja-JP"/>
        </w:rPr>
      </w:pPr>
    </w:p>
    <w:p w:rsidR="006F1C92" w:rsidRPr="00D259CC" w:rsidRDefault="006F1C92" w:rsidP="00080252">
      <w:pPr>
        <w:widowControl/>
        <w:suppressAutoHyphens w:val="0"/>
        <w:spacing w:line="360" w:lineRule="auto"/>
        <w:ind w:right="26"/>
        <w:jc w:val="both"/>
        <w:rPr>
          <w:rFonts w:eastAsia="MS Mincho"/>
          <w:b/>
          <w:kern w:val="0"/>
          <w:sz w:val="22"/>
          <w:szCs w:val="22"/>
          <w:lang w:val="ro-RO" w:eastAsia="ja-JP"/>
        </w:rPr>
      </w:pPr>
    </w:p>
    <w:p w:rsidR="006F1C92" w:rsidRPr="00D259CC" w:rsidRDefault="006F1C92" w:rsidP="00080252">
      <w:pPr>
        <w:widowControl/>
        <w:suppressAutoHyphens w:val="0"/>
        <w:spacing w:line="360" w:lineRule="auto"/>
        <w:ind w:right="26"/>
        <w:jc w:val="both"/>
        <w:rPr>
          <w:rFonts w:eastAsia="MS Mincho"/>
          <w:kern w:val="0"/>
          <w:sz w:val="22"/>
          <w:szCs w:val="22"/>
          <w:lang w:val="ro-RO" w:eastAsia="ja-JP"/>
        </w:rPr>
      </w:pPr>
      <w:r w:rsidRPr="00D259CC">
        <w:rPr>
          <w:rFonts w:eastAsia="MS Mincho"/>
          <w:b/>
          <w:kern w:val="0"/>
          <w:sz w:val="22"/>
          <w:szCs w:val="22"/>
          <w:lang w:val="ro-RO" w:eastAsia="ja-JP"/>
        </w:rPr>
        <w:t xml:space="preserve">Utilizarea eficientă a resurselor </w:t>
      </w:r>
      <w:r w:rsidRPr="00D259CC">
        <w:rPr>
          <w:rFonts w:eastAsia="Times New Roman"/>
          <w:bCs/>
          <w:kern w:val="0"/>
          <w:sz w:val="22"/>
          <w:szCs w:val="22"/>
          <w:lang w:val="ro-RO" w:eastAsia="ja-JP"/>
        </w:rPr>
        <w:t>(câteva indicații scurte ce înseamnă acest principiu și cum poate fi abordat în funcție de domeniul de activitate al firmei)</w:t>
      </w:r>
    </w:p>
    <w:p w:rsidR="006F1C92" w:rsidRPr="00D259CC" w:rsidRDefault="006F1C92" w:rsidP="00080252">
      <w:pPr>
        <w:widowControl/>
        <w:suppressAutoHyphens w:val="0"/>
        <w:spacing w:line="360" w:lineRule="auto"/>
        <w:ind w:right="26"/>
        <w:jc w:val="both"/>
        <w:rPr>
          <w:rFonts w:eastAsia="MS Mincho"/>
          <w:kern w:val="0"/>
          <w:sz w:val="22"/>
          <w:szCs w:val="22"/>
          <w:lang w:val="ro-RO" w:eastAsia="ja-JP"/>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color w:val="000000"/>
          <w:kern w:val="0"/>
          <w:sz w:val="22"/>
          <w:szCs w:val="22"/>
          <w:lang w:val="ro-RO" w:eastAsia="en-US"/>
        </w:rPr>
        <w:t xml:space="preserve">= voi realiza imprimare fata-verso a documentelor si imprimarea doar a documentelor necesare; Voi identifica un serviciu de predare a hârtiei/altor materiale uzate în scopuri de reciclare </w:t>
      </w:r>
      <w:r w:rsidRPr="00D259CC">
        <w:rPr>
          <w:rFonts w:eastAsia="Times New Roman"/>
          <w:i/>
          <w:kern w:val="0"/>
          <w:sz w:val="22"/>
          <w:szCs w:val="22"/>
          <w:highlight w:val="cyan"/>
          <w:lang w:val="ro-RO" w:eastAsia="en-US"/>
        </w:rPr>
        <w:t>(DACĂ FIRMA ARE ACTIVITATE ÎN DOMENIUL EDUCAȚIONAL, PROTECȚIA MEDIULUI, SOCIAL, SERVICII ETC)</w:t>
      </w:r>
      <w:r w:rsidRPr="00D259CC">
        <w:rPr>
          <w:rFonts w:eastAsia="Times New Roman"/>
          <w:color w:val="000000"/>
          <w:kern w:val="0"/>
          <w:sz w:val="22"/>
          <w:szCs w:val="22"/>
          <w:lang w:val="ro-RO" w:eastAsia="en-US"/>
        </w:rPr>
        <w:t>;</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autoSpaceDE w:val="0"/>
        <w:autoSpaceDN w:val="0"/>
        <w:adjustRightInd w:val="0"/>
        <w:spacing w:line="360" w:lineRule="auto"/>
        <w:jc w:val="both"/>
        <w:rPr>
          <w:rFonts w:eastAsia="Times New Roman"/>
          <w:kern w:val="0"/>
          <w:sz w:val="22"/>
          <w:szCs w:val="22"/>
          <w:lang w:val="ro-RO" w:eastAsia="en-US"/>
        </w:rPr>
      </w:pPr>
      <w:r w:rsidRPr="00D259CC">
        <w:rPr>
          <w:rFonts w:eastAsia="Times New Roman"/>
          <w:color w:val="000000"/>
          <w:kern w:val="0"/>
          <w:sz w:val="22"/>
          <w:szCs w:val="22"/>
          <w:lang w:val="ro-RO" w:eastAsia="en-US"/>
        </w:rPr>
        <w:t xml:space="preserve">= voi amenaja în cadrul firmei, min trei spații pentru colectarea selectivă a deșeurilor (hârtie, menajer, plastic/metal) etc </w:t>
      </w:r>
      <w:r w:rsidRPr="00D259CC">
        <w:rPr>
          <w:rFonts w:eastAsia="Times New Roman"/>
          <w:i/>
          <w:kern w:val="0"/>
          <w:sz w:val="22"/>
          <w:szCs w:val="22"/>
          <w:highlight w:val="cyan"/>
          <w:lang w:val="ro-RO" w:eastAsia="en-US"/>
        </w:rPr>
        <w:t xml:space="preserve"> (DACĂ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arhiva, pe cat posibil electronic, cu exceptia cazurilor in care este obligatorie utilizarea suportului de hartie (facturi, chitante, rapoarte predate) </w:t>
      </w:r>
      <w:r w:rsidRPr="00D259CC">
        <w:rPr>
          <w:rFonts w:eastAsia="Times New Roman"/>
          <w:i/>
          <w:kern w:val="0"/>
          <w:sz w:val="22"/>
          <w:szCs w:val="22"/>
          <w:highlight w:val="cyan"/>
          <w:lang w:val="ro-RO" w:eastAsia="ja-JP"/>
        </w:rPr>
        <w:t>(DACĂ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propun </w:t>
      </w:r>
      <w:r w:rsidRPr="00D259CC">
        <w:rPr>
          <w:rFonts w:eastAsia="Times New Roman"/>
          <w:i/>
          <w:kern w:val="0"/>
          <w:sz w:val="22"/>
          <w:szCs w:val="22"/>
          <w:highlight w:val="cyan"/>
          <w:lang w:val="ro-RO" w:eastAsia="ja-JP"/>
        </w:rPr>
        <w:t>dezvoltarea unei soluții IT</w:t>
      </w:r>
      <w:r w:rsidRPr="00D259CC">
        <w:rPr>
          <w:rFonts w:eastAsia="Times New Roman"/>
          <w:kern w:val="0"/>
          <w:sz w:val="22"/>
          <w:szCs w:val="22"/>
          <w:lang w:val="ro-RO" w:eastAsia="ja-JP"/>
        </w:rPr>
        <w:t xml:space="preserve"> destinate managementului electronic al documentelor, fără consum de hârtie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activitatea firmei constă în servicii on-line </w:t>
      </w:r>
      <w:r w:rsidRPr="00D259CC">
        <w:rPr>
          <w:rFonts w:eastAsia="Times New Roman"/>
          <w:i/>
          <w:kern w:val="0"/>
          <w:sz w:val="22"/>
          <w:szCs w:val="22"/>
          <w:highlight w:val="cyan"/>
          <w:lang w:val="ro-RO" w:eastAsia="ja-JP"/>
        </w:rPr>
        <w:t>(comerț online, design, IT etc)</w:t>
      </w:r>
      <w:r w:rsidRPr="00D259CC">
        <w:rPr>
          <w:rFonts w:eastAsia="Times New Roman"/>
          <w:kern w:val="0"/>
          <w:sz w:val="22"/>
          <w:szCs w:val="22"/>
          <w:lang w:val="ro-RO" w:eastAsia="ja-JP"/>
        </w:rPr>
        <w:t>, care au un impact redus asupra mediului și implică deja utilizarea scăzută de hârtie în cadrul firmei; în schimb, voi monitoriza consumul de energie electrică și voi utiliza echipamente eficiente energetic;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în cadrul firmei, pentru comunicarea cu partenerii / clienții etc, voi folosi mai ales mijloacele de comunicare electronica (apeluri telefonice, skype) pentru a limita impactul negativ al transportului </w:t>
      </w:r>
      <w:r w:rsidRPr="00D259CC">
        <w:rPr>
          <w:rFonts w:eastAsia="Times New Roman"/>
          <w:i/>
          <w:kern w:val="0"/>
          <w:sz w:val="22"/>
          <w:szCs w:val="22"/>
          <w:highlight w:val="cyan"/>
          <w:lang w:val="ro-RO" w:eastAsia="ja-JP"/>
        </w:rPr>
        <w:t xml:space="preserve"> (DACĂ FIRMA ARE ACTIVITATE ÎN DOMENIUL EDUCAȚIONAL, PROTECȚIA MEDIULUI, SOCIAL, SERVICII, PRODUCȚIE, COMERȚ ETC)</w:t>
      </w:r>
      <w:r w:rsidRPr="00D259CC">
        <w:rPr>
          <w:rFonts w:eastAsia="Times New Roman"/>
          <w:kern w:val="0"/>
          <w:sz w:val="22"/>
          <w:szCs w:val="22"/>
          <w:lang w:val="ro-RO" w:eastAsia="ja-JP"/>
        </w:rPr>
        <w:t xml:space="preserve">; </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în cadrul firmei, email-urile vor avea în semnătură textul „Think before printing. Please consider your environmental responsibility”; „Printează acest mesaj doar dacă este absolut necesar. Protejează mediul” </w:t>
      </w:r>
      <w:r w:rsidRPr="00D259CC">
        <w:rPr>
          <w:rFonts w:eastAsia="Times New Roman"/>
          <w:i/>
          <w:kern w:val="0"/>
          <w:sz w:val="22"/>
          <w:szCs w:val="22"/>
          <w:highlight w:val="cyan"/>
          <w:lang w:val="ro-RO" w:eastAsia="ja-JP"/>
        </w:rPr>
        <w:t>(DACĂ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lastRenderedPageBreak/>
        <w:t xml:space="preserve">= voi achiziționa echipamente și utilaje eficiente energetic, care menționează pe etichetă / specificații tehnice că au nivel redus de poluare / nivel reduc de consum energetic </w:t>
      </w:r>
      <w:r w:rsidRPr="00D259CC">
        <w:rPr>
          <w:rFonts w:eastAsia="Times New Roman"/>
          <w:i/>
          <w:kern w:val="0"/>
          <w:sz w:val="22"/>
          <w:szCs w:val="22"/>
          <w:highlight w:val="cyan"/>
          <w:lang w:val="ro-RO" w:eastAsia="ja-JP"/>
        </w:rPr>
        <w:t xml:space="preserve"> (DACĂ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recicla, în spații special amenajate, echipamentele electrice / electronice, bateriile etc rezultate sau implicate în procesul de producție </w:t>
      </w:r>
      <w:r w:rsidRPr="00D259CC">
        <w:rPr>
          <w:rFonts w:eastAsia="Times New Roman"/>
          <w:i/>
          <w:kern w:val="0"/>
          <w:sz w:val="22"/>
          <w:szCs w:val="22"/>
          <w:highlight w:val="cyan"/>
          <w:lang w:val="ro-RO" w:eastAsia="ja-JP"/>
        </w:rPr>
        <w:t xml:space="preserve"> (DACĂ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avea în vedere ca spațiul de producție / spațiul de birouri să fie unul cât mai bine luminat natural și aerisit (pentru a reduce consumul de energie electrică, ventilație etc); voi dota spațiu cu echipamente sanitare ecologice, etc; </w:t>
      </w:r>
      <w:r w:rsidRPr="00D259CC">
        <w:rPr>
          <w:rFonts w:eastAsia="Times New Roman"/>
          <w:i/>
          <w:kern w:val="0"/>
          <w:sz w:val="22"/>
          <w:szCs w:val="22"/>
          <w:highlight w:val="cyan"/>
          <w:lang w:val="ro-RO" w:eastAsia="ja-JP"/>
        </w:rPr>
        <w:t>(DACĂ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utiliza în procesul de producție / comercializare, produse din materiale ecologice (cutii, hârtie, ambalaje etc);  </w:t>
      </w:r>
      <w:r w:rsidRPr="00D259CC">
        <w:rPr>
          <w:rFonts w:eastAsia="Times New Roman"/>
          <w:i/>
          <w:kern w:val="0"/>
          <w:sz w:val="22"/>
          <w:szCs w:val="22"/>
          <w:highlight w:val="cyan"/>
          <w:lang w:val="ro-RO" w:eastAsia="ja-JP"/>
        </w:rPr>
        <w:t>(DACĂ FIRMA ARE ACTIVITATE ÎN DOMENIULSERVICII,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include un scurt mesaj pe ambalajele produselor, privind dezvoltarea durabilă și utilizarea eficientă a resurselor. </w:t>
      </w:r>
      <w:r w:rsidRPr="00D259CC">
        <w:rPr>
          <w:rFonts w:eastAsia="Times New Roman"/>
          <w:i/>
          <w:kern w:val="0"/>
          <w:sz w:val="22"/>
          <w:szCs w:val="22"/>
          <w:highlight w:val="cyan"/>
          <w:lang w:val="ro-RO" w:eastAsia="ja-JP"/>
        </w:rPr>
        <w:t>(DACĂ FIRMA ARE ACTIVITATE ÎN DOMENIULSERVICII,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afișa la sediul firmei / în spațiul de producție, un banner / un mesaj privind „utilizează eficient resursele. Închide lumina. Redu consumul de apă. Reciclează. etc” </w:t>
      </w:r>
      <w:r w:rsidRPr="00D259CC">
        <w:rPr>
          <w:rFonts w:eastAsia="Times New Roman"/>
          <w:i/>
          <w:kern w:val="0"/>
          <w:sz w:val="22"/>
          <w:szCs w:val="22"/>
          <w:highlight w:val="cyan"/>
          <w:lang w:val="ro-RO" w:eastAsia="ja-JP"/>
        </w:rPr>
        <w:t>(DACĂ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în cadrul procesului de producție, voi reutiliza, recupera (în măsura posibilă) şi recicla deşeurilor; de asemenea, voi recicla apa etc. </w:t>
      </w:r>
      <w:r w:rsidRPr="00D259CC">
        <w:rPr>
          <w:rFonts w:eastAsia="Times New Roman"/>
          <w:i/>
          <w:kern w:val="0"/>
          <w:sz w:val="22"/>
          <w:szCs w:val="22"/>
          <w:highlight w:val="cyan"/>
          <w:lang w:val="ro-RO" w:eastAsia="ja-JP"/>
        </w:rPr>
        <w:t>(DACĂ FIRMA ARE ACTIVITATE ÎN DOMENIUL EDUCAȚIONAL, PROTECȚIA MEDIULUI, SOCIAL, SERVICII, PRODUCȚIE, COMERȚ ETC);</w:t>
      </w: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p>
    <w:p w:rsidR="006F1C92" w:rsidRPr="00D259CC" w:rsidRDefault="006F1C92" w:rsidP="00080252">
      <w:pPr>
        <w:widowControl/>
        <w:suppressAutoHyphens w:val="0"/>
        <w:spacing w:line="360" w:lineRule="auto"/>
        <w:jc w:val="both"/>
        <w:rPr>
          <w:rFonts w:eastAsia="Times New Roman"/>
          <w:kern w:val="0"/>
          <w:sz w:val="22"/>
          <w:szCs w:val="22"/>
          <w:lang w:val="ro-RO" w:eastAsia="ja-JP"/>
        </w:rPr>
      </w:pPr>
      <w:r w:rsidRPr="00D259CC">
        <w:rPr>
          <w:rFonts w:eastAsia="Times New Roman"/>
          <w:kern w:val="0"/>
          <w:sz w:val="22"/>
          <w:szCs w:val="22"/>
          <w:lang w:val="ro-RO" w:eastAsia="ja-JP"/>
        </w:rPr>
        <w:t xml:space="preserve">= voi consulta un expert în dezvoltare durabilă / protecția mediului, pentru a reduce nivelul de poluare și deșeuri de la nivelul activității de producție, pentru a informa angajații etc. </w:t>
      </w:r>
      <w:r w:rsidRPr="00D259CC">
        <w:rPr>
          <w:rFonts w:eastAsia="Times New Roman"/>
          <w:i/>
          <w:kern w:val="0"/>
          <w:sz w:val="22"/>
          <w:szCs w:val="22"/>
          <w:highlight w:val="cyan"/>
          <w:lang w:val="ro-RO" w:eastAsia="ja-JP"/>
        </w:rPr>
        <w:t>(DACĂ FIRMA ARE ACTIVITATE ÎN DOMENIUL EDUCAȚIONAL, PROTECȚIA MEDIULUI, SOCIAL, SERVICII, PRODUCȚIE, COMERȚ ETC);</w:t>
      </w:r>
    </w:p>
    <w:p w:rsidR="006F1C92" w:rsidRPr="00D259CC" w:rsidRDefault="006F1C92" w:rsidP="00080252">
      <w:pPr>
        <w:widowControl/>
        <w:suppressAutoHyphens w:val="0"/>
        <w:spacing w:line="360" w:lineRule="auto"/>
        <w:ind w:right="26"/>
        <w:jc w:val="both"/>
        <w:rPr>
          <w:rFonts w:eastAsia="MS Mincho"/>
          <w:b/>
          <w:kern w:val="0"/>
          <w:sz w:val="22"/>
          <w:szCs w:val="22"/>
          <w:lang w:val="ro-RO" w:eastAsia="ja-JP"/>
        </w:rPr>
      </w:pPr>
    </w:p>
    <w:p w:rsidR="00B3628E" w:rsidRPr="00D259CC" w:rsidRDefault="005633E0" w:rsidP="00080252">
      <w:pPr>
        <w:widowControl/>
        <w:numPr>
          <w:ilvl w:val="0"/>
          <w:numId w:val="42"/>
        </w:numPr>
        <w:tabs>
          <w:tab w:val="left" w:pos="851"/>
        </w:tabs>
        <w:suppressAutoHyphens w:val="0"/>
        <w:spacing w:line="360" w:lineRule="auto"/>
        <w:jc w:val="both"/>
        <w:rPr>
          <w:rFonts w:eastAsia="MS Mincho"/>
          <w:i/>
          <w:iCs/>
          <w:kern w:val="0"/>
          <w:sz w:val="22"/>
          <w:szCs w:val="22"/>
          <w:lang w:val="ro-RO" w:eastAsia="ja-JP"/>
        </w:rPr>
      </w:pPr>
      <w:r w:rsidRPr="00D259CC">
        <w:rPr>
          <w:rFonts w:eastAsia="MS Mincho"/>
          <w:i/>
          <w:iCs/>
          <w:kern w:val="0"/>
          <w:sz w:val="22"/>
          <w:szCs w:val="22"/>
          <w:lang w:val="ro-RO" w:eastAsia="ja-JP"/>
        </w:rPr>
        <w:t>Egalitate de șanse și nediscriminare (în rândul angajaților, politică salarială, accesul persoanelor cu dizabilități etc)</w:t>
      </w:r>
    </w:p>
    <w:p w:rsidR="005633E0" w:rsidRPr="00D259CC" w:rsidRDefault="005633E0" w:rsidP="00080252">
      <w:pPr>
        <w:widowControl/>
        <w:tabs>
          <w:tab w:val="left" w:pos="851"/>
        </w:tabs>
        <w:suppressAutoHyphens w:val="0"/>
        <w:spacing w:line="360" w:lineRule="auto"/>
        <w:ind w:left="720"/>
        <w:jc w:val="both"/>
        <w:rPr>
          <w:rFonts w:eastAsia="MS Mincho"/>
          <w:i/>
          <w:iCs/>
          <w:kern w:val="0"/>
          <w:sz w:val="22"/>
          <w:szCs w:val="22"/>
          <w:lang w:val="ro-RO" w:eastAsia="ja-JP"/>
        </w:rPr>
      </w:pPr>
    </w:p>
    <w:p w:rsidR="005633E0" w:rsidRPr="00D259CC" w:rsidRDefault="005633E0" w:rsidP="00080252">
      <w:pPr>
        <w:spacing w:line="360" w:lineRule="auto"/>
        <w:jc w:val="both"/>
        <w:rPr>
          <w:rFonts w:eastAsia="Times New Roman"/>
          <w:b/>
          <w:bCs/>
          <w:sz w:val="22"/>
          <w:szCs w:val="22"/>
          <w:lang w:val="ro-RO"/>
        </w:rPr>
      </w:pPr>
      <w:r w:rsidRPr="00D259CC">
        <w:rPr>
          <w:rFonts w:eastAsia="MS Mincho"/>
          <w:i/>
          <w:iCs/>
          <w:kern w:val="0"/>
          <w:sz w:val="22"/>
          <w:szCs w:val="22"/>
          <w:lang w:val="ro-RO" w:eastAsia="ja-JP"/>
        </w:rPr>
        <w:lastRenderedPageBreak/>
        <w:t xml:space="preserve"> </w:t>
      </w:r>
      <w:r w:rsidRPr="00D259CC">
        <w:rPr>
          <w:rFonts w:eastAsia="Times New Roman"/>
          <w:b/>
          <w:bCs/>
          <w:sz w:val="22"/>
          <w:szCs w:val="22"/>
          <w:lang w:val="ro-RO"/>
        </w:rPr>
        <w:t xml:space="preserve">Egalitate de gen </w:t>
      </w:r>
      <w:r w:rsidRPr="00D259CC">
        <w:rPr>
          <w:rFonts w:eastAsia="Times New Roman"/>
          <w:b/>
          <w:bCs/>
          <w:i/>
          <w:sz w:val="22"/>
          <w:szCs w:val="22"/>
          <w:highlight w:val="cyan"/>
          <w:lang w:val="ro-RO"/>
        </w:rPr>
        <w:t>(se va selecta / adapta din lista de mai jos):</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Firma respectă egalitatea intre femei si bărbați și combate formele de discriminare bazate pe criteriul de sex, in domeniul muncii, educației, informării și accesului la activitățile prestate, la produsele / serviciile realizate;</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În cadrul firmei se va asigura egalitatea de gen – de ex min 1 angajat va fi femei;</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În cadrul firmei, se va asigura o remunerație egală între femei și bărbați (salariu egal);</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Selecția angajaților s-a realizat doar pe criterii de competență și nu au fost discriminate femeile;</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Firma  practică o cultură organizaționale favorabilă incluziunii. Procedurile de lucru sunt transparente, cu referințe la aplicarea și monitorizarea egalitate de șanse pe durata proiectului;</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Produselele / serviciile realizate nu sunt discriminatorii, se adresează atât femeilor cât și bărbaților;</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Voi realiza un seminar / prezentare despre egalitatea de gen și de șanse;</w:t>
      </w:r>
    </w:p>
    <w:p w:rsidR="005633E0" w:rsidRPr="00D259CC" w:rsidRDefault="005633E0" w:rsidP="00080252">
      <w:pPr>
        <w:widowControl/>
        <w:numPr>
          <w:ilvl w:val="0"/>
          <w:numId w:val="43"/>
        </w:numPr>
        <w:suppressAutoHyphens w:val="0"/>
        <w:spacing w:line="360" w:lineRule="auto"/>
        <w:jc w:val="both"/>
        <w:rPr>
          <w:rFonts w:eastAsia="Times New Roman"/>
          <w:sz w:val="22"/>
          <w:szCs w:val="22"/>
          <w:lang w:val="ro-RO"/>
        </w:rPr>
      </w:pPr>
      <w:r w:rsidRPr="00D259CC">
        <w:rPr>
          <w:rFonts w:eastAsia="Times New Roman"/>
          <w:sz w:val="22"/>
          <w:szCs w:val="22"/>
          <w:lang w:val="ro-RO"/>
        </w:rPr>
        <w:t>Voi afișa un mesaj la sediul firmei  / în online că firma încurajează egalitatea de gen și antreprenoriatul feminin</w:t>
      </w:r>
    </w:p>
    <w:p w:rsidR="005633E0" w:rsidRPr="00D259CC" w:rsidRDefault="005633E0" w:rsidP="00080252">
      <w:pPr>
        <w:spacing w:line="360" w:lineRule="auto"/>
        <w:jc w:val="both"/>
        <w:rPr>
          <w:rFonts w:eastAsia="Times New Roman"/>
          <w:sz w:val="22"/>
          <w:szCs w:val="22"/>
          <w:lang w:val="ro-RO"/>
        </w:rPr>
      </w:pPr>
    </w:p>
    <w:p w:rsidR="005633E0" w:rsidRPr="00D259CC" w:rsidRDefault="005633E0" w:rsidP="00080252">
      <w:pPr>
        <w:spacing w:line="360" w:lineRule="auto"/>
        <w:jc w:val="both"/>
        <w:rPr>
          <w:rFonts w:eastAsia="Times New Roman"/>
          <w:b/>
          <w:bCs/>
          <w:sz w:val="22"/>
          <w:szCs w:val="22"/>
          <w:lang w:val="ro-RO"/>
        </w:rPr>
      </w:pPr>
      <w:r w:rsidRPr="00D259CC">
        <w:rPr>
          <w:rFonts w:eastAsia="Times New Roman"/>
          <w:b/>
          <w:bCs/>
          <w:sz w:val="22"/>
          <w:szCs w:val="22"/>
          <w:lang w:val="ro-RO"/>
        </w:rPr>
        <w:t xml:space="preserve">Nediscriminare </w:t>
      </w:r>
      <w:r w:rsidRPr="00D259CC">
        <w:rPr>
          <w:rFonts w:eastAsia="Times New Roman"/>
          <w:b/>
          <w:bCs/>
          <w:i/>
          <w:sz w:val="22"/>
          <w:szCs w:val="22"/>
          <w:highlight w:val="cyan"/>
          <w:lang w:val="ro-RO"/>
        </w:rPr>
        <w:t>(se va selecta / adapta din lista de mai jos):</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Voi realiza un seminar / o postare online de informare și conștientizare privind egalitatea de șanse și combaterea discriminării;</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Firma are proceduri de selecție a personalului nediscriminatorii; produsele se adresează atât persoanelor cu dizabilități, persoanelor vulnerabile etc.</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Firma are la sediul social un spațiu adecvat pentru deplasarea persoanelor cu dizabilități;</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Firma va utiliza canale media variate (online, offline, rețele sociale, etc.) pentru o informare transparentă și echidistanță în rândul publicului țintă;</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Selecția echipamentelor / utilajelor / consumabilelor necesare pentru activitatea firmei, se va realiza în mod transparent, echidistant, în funcție de specificațiile tehnice</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sz w:val="22"/>
          <w:szCs w:val="22"/>
          <w:lang w:val="ro-RO"/>
        </w:rPr>
        <w:t>Produsele realizate nu reprezintă risc de excluziune sociala, pentru că pot fi cumpărate de către toate categoriile de public țintă, care pot fi utilizate de toate categoriile de persoane, inclusiv cele cu dizabilități;</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sz w:val="22"/>
          <w:szCs w:val="22"/>
          <w:lang w:val="ro-RO"/>
        </w:rPr>
        <w:t>În cadrul campaniilor de marketing / promovare a firmei, voi utiliza un limbaj adecvat, evitând stereotipurile, asocierile cu vulnerabilități;</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sz w:val="22"/>
          <w:szCs w:val="22"/>
          <w:lang w:val="ro-RO"/>
        </w:rPr>
        <w:t>Pentru persoanele cu dizabilități, asigur un serviciu special de curierat / montat / livrat produsul etc (după caz);</w:t>
      </w:r>
    </w:p>
    <w:p w:rsidR="005633E0" w:rsidRPr="00D259CC" w:rsidRDefault="005633E0" w:rsidP="00080252">
      <w:pPr>
        <w:spacing w:line="360" w:lineRule="auto"/>
        <w:jc w:val="both"/>
        <w:rPr>
          <w:b/>
          <w:sz w:val="22"/>
          <w:szCs w:val="22"/>
          <w:lang w:val="ro-RO"/>
        </w:rPr>
      </w:pPr>
    </w:p>
    <w:p w:rsidR="005633E0" w:rsidRPr="00D259CC" w:rsidRDefault="005633E0" w:rsidP="00080252">
      <w:pPr>
        <w:spacing w:line="360" w:lineRule="auto"/>
        <w:jc w:val="both"/>
        <w:rPr>
          <w:b/>
          <w:sz w:val="22"/>
          <w:szCs w:val="22"/>
          <w:lang w:val="ro-RO"/>
        </w:rPr>
      </w:pPr>
      <w:r w:rsidRPr="00D259CC">
        <w:rPr>
          <w:b/>
          <w:sz w:val="22"/>
          <w:szCs w:val="22"/>
          <w:lang w:val="ro-RO"/>
        </w:rPr>
        <w:t xml:space="preserve">Accesibilitatea persoanelor cu dizabilități </w:t>
      </w:r>
      <w:r w:rsidRPr="00D259CC">
        <w:rPr>
          <w:rFonts w:eastAsia="Times New Roman"/>
          <w:b/>
          <w:bCs/>
          <w:i/>
          <w:sz w:val="22"/>
          <w:szCs w:val="22"/>
          <w:highlight w:val="cyan"/>
          <w:lang w:val="ro-RO"/>
        </w:rPr>
        <w:t xml:space="preserve">(se va selecta / adapta din lista de mai jos): </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sz w:val="22"/>
          <w:szCs w:val="22"/>
          <w:lang w:val="ro-RO"/>
        </w:rPr>
        <w:t>Persoanele cu dizabilități din cadrul firmei (angajați) vor avea un program de lucru flexibil;</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sz w:val="22"/>
          <w:szCs w:val="22"/>
          <w:lang w:val="ro-RO"/>
        </w:rPr>
        <w:t>Pentru persoanele cu dizabilități, voi asigura la nivelul firmei un serviciu special de curierat / montat / livrat produsul etc (după caz);</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lastRenderedPageBreak/>
        <w:t>Firma are la sediul social un spațiu adecvat pentru deplasarea persoanelor cu dizabilități;</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Voi dezvolta la nivelul firmei, o aplicație / program electronic care să faciliteze accesul persoanelor cu diferite tipuri de dizabilități la activități sociale / economice / culturale etc;</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Voi achiziționa, în cadrul firmei, echipamente cu adaptări specifice pentru diferite tipuri de dizabilități;</w:t>
      </w:r>
    </w:p>
    <w:p w:rsidR="005633E0" w:rsidRPr="00D259CC" w:rsidRDefault="005633E0" w:rsidP="00080252">
      <w:pPr>
        <w:widowControl/>
        <w:numPr>
          <w:ilvl w:val="0"/>
          <w:numId w:val="43"/>
        </w:numPr>
        <w:suppressAutoHyphens w:val="0"/>
        <w:spacing w:line="360" w:lineRule="auto"/>
        <w:jc w:val="both"/>
        <w:rPr>
          <w:rFonts w:eastAsia="Times New Roman"/>
          <w:bCs/>
          <w:sz w:val="22"/>
          <w:szCs w:val="22"/>
          <w:lang w:val="ro-RO"/>
        </w:rPr>
      </w:pPr>
      <w:r w:rsidRPr="00D259CC">
        <w:rPr>
          <w:rFonts w:eastAsia="Times New Roman"/>
          <w:bCs/>
          <w:sz w:val="22"/>
          <w:szCs w:val="22"/>
          <w:lang w:val="ro-RO"/>
        </w:rPr>
        <w:t>Voi realiza campanie / atelier / eveniment dedicat promovării integrării sociale și economice a persoanelor cu dizabilități.</w:t>
      </w:r>
    </w:p>
    <w:p w:rsidR="005633E0" w:rsidRPr="00D259CC" w:rsidRDefault="005633E0" w:rsidP="00080252">
      <w:pPr>
        <w:tabs>
          <w:tab w:val="left" w:pos="851"/>
        </w:tabs>
        <w:spacing w:line="360" w:lineRule="auto"/>
        <w:jc w:val="both"/>
        <w:rPr>
          <w:rFonts w:eastAsia="Times New Roman"/>
          <w:sz w:val="20"/>
          <w:szCs w:val="20"/>
          <w:lang w:val="ro-RO"/>
        </w:rPr>
      </w:pPr>
    </w:p>
    <w:p w:rsidR="002C2A43" w:rsidRPr="00D259CC" w:rsidRDefault="002C2A43" w:rsidP="002C2A43">
      <w:pPr>
        <w:spacing w:line="360" w:lineRule="auto"/>
        <w:jc w:val="both"/>
        <w:rPr>
          <w:b/>
          <w:sz w:val="22"/>
          <w:szCs w:val="22"/>
          <w:lang w:val="ro-RO"/>
        </w:rPr>
      </w:pPr>
      <w:r w:rsidRPr="00D259CC">
        <w:rPr>
          <w:b/>
          <w:sz w:val="22"/>
          <w:szCs w:val="22"/>
          <w:lang w:val="ro-RO"/>
        </w:rPr>
        <w:t>Afacerea pe care o realizez promovează inovarea socială astfel:</w:t>
      </w:r>
    </w:p>
    <w:p w:rsidR="002C2A43" w:rsidRPr="00D259CC" w:rsidRDefault="002C2A43" w:rsidP="002C2A43">
      <w:pPr>
        <w:widowControl/>
        <w:numPr>
          <w:ilvl w:val="0"/>
          <w:numId w:val="30"/>
        </w:numPr>
        <w:suppressAutoHyphens w:val="0"/>
        <w:autoSpaceDE w:val="0"/>
        <w:autoSpaceDN w:val="0"/>
        <w:adjustRightInd w:val="0"/>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Întreprinderea practică o politică de combatere a discriminării, asigurând șanse egale pentru angajare atât femeilor, cât și bărbaților, încurajând angajarea tinerilor absolvenți etc.</w:t>
      </w:r>
    </w:p>
    <w:p w:rsidR="002C2A43" w:rsidRPr="00D259CC" w:rsidRDefault="002C2A43" w:rsidP="002C2A43">
      <w:pPr>
        <w:widowControl/>
        <w:numPr>
          <w:ilvl w:val="0"/>
          <w:numId w:val="30"/>
        </w:numPr>
        <w:suppressAutoHyphens w:val="0"/>
        <w:autoSpaceDE w:val="0"/>
        <w:autoSpaceDN w:val="0"/>
        <w:adjustRightInd w:val="0"/>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 xml:space="preserve">Întreprinderea va realiza min 1 campanie de strângere de haine / fonduri / jucării etc pe care să le doneze către centrele de copii / bătrâni; </w:t>
      </w:r>
    </w:p>
    <w:p w:rsidR="002C2A43" w:rsidRPr="00D259CC" w:rsidRDefault="002C2A43" w:rsidP="002C2A43">
      <w:pPr>
        <w:widowControl/>
        <w:numPr>
          <w:ilvl w:val="0"/>
          <w:numId w:val="30"/>
        </w:numPr>
        <w:suppressAutoHyphens w:val="0"/>
        <w:autoSpaceDE w:val="0"/>
        <w:autoSpaceDN w:val="0"/>
        <w:adjustRightInd w:val="0"/>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Întreprinderea va dona un produs / va realiza în mod gratuit un serviciu (se specifică ce în funcție de domeniul de activitate) pentru centrele sociale de bătrâni, persoane singure, copii, școli etc.</w:t>
      </w:r>
    </w:p>
    <w:p w:rsidR="002C2A43" w:rsidRPr="00D259CC" w:rsidRDefault="002C2A43" w:rsidP="002C2A43">
      <w:pPr>
        <w:widowControl/>
        <w:numPr>
          <w:ilvl w:val="0"/>
          <w:numId w:val="30"/>
        </w:numPr>
        <w:suppressAutoHyphens w:val="0"/>
        <w:autoSpaceDE w:val="0"/>
        <w:autoSpaceDN w:val="0"/>
        <w:adjustRightInd w:val="0"/>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Întreprinderea va menționa pe site / pagina de facebook un mesaj relevant „combatem discriminarea. Încurajăm prezența activă și implicarea tuturor persoanelor etc”</w:t>
      </w:r>
    </w:p>
    <w:p w:rsidR="002C2A43" w:rsidRPr="00D259CC" w:rsidRDefault="002C2A43" w:rsidP="002C2A43">
      <w:pPr>
        <w:widowControl/>
        <w:numPr>
          <w:ilvl w:val="0"/>
          <w:numId w:val="30"/>
        </w:numPr>
        <w:suppressAutoHyphens w:val="0"/>
        <w:autoSpaceDE w:val="0"/>
        <w:autoSpaceDN w:val="0"/>
        <w:adjustRightInd w:val="0"/>
        <w:spacing w:line="360" w:lineRule="auto"/>
        <w:jc w:val="both"/>
        <w:rPr>
          <w:rFonts w:eastAsia="Calibri"/>
          <w:color w:val="000000"/>
          <w:sz w:val="22"/>
          <w:szCs w:val="22"/>
          <w:lang w:val="ro-RO" w:eastAsia="ro-RO"/>
        </w:rPr>
      </w:pPr>
      <w:r w:rsidRPr="00D259CC">
        <w:rPr>
          <w:rFonts w:eastAsia="Calibri"/>
          <w:color w:val="000000"/>
          <w:sz w:val="22"/>
          <w:szCs w:val="22"/>
          <w:lang w:val="ro-RO" w:eastAsia="ro-RO"/>
        </w:rPr>
        <w:t>Firma va identifica și se va implica într-un centru de sprijinire a afacerilor și incubator cluster/ hub existent, la nivel național/ regional/ local, pentru susținerea dezvoltării afacerilor, pentru a colabora cu alți agenți economici, pentru a interacționa cu potențiali furnizori / prestatori / distribuitori / clienți locali;</w:t>
      </w:r>
    </w:p>
    <w:p w:rsidR="002C2A43" w:rsidRPr="00D259CC" w:rsidRDefault="002C2A43" w:rsidP="002C2A43">
      <w:pPr>
        <w:widowControl/>
        <w:numPr>
          <w:ilvl w:val="0"/>
          <w:numId w:val="30"/>
        </w:numPr>
        <w:suppressAutoHyphens w:val="0"/>
        <w:autoSpaceDE w:val="0"/>
        <w:autoSpaceDN w:val="0"/>
        <w:adjustRightInd w:val="0"/>
        <w:spacing w:line="360" w:lineRule="auto"/>
        <w:jc w:val="both"/>
        <w:rPr>
          <w:rFonts w:eastAsia="Calibri"/>
          <w:color w:val="000000"/>
          <w:sz w:val="22"/>
          <w:szCs w:val="22"/>
          <w:lang w:val="ro-RO" w:eastAsia="ro-RO"/>
        </w:rPr>
      </w:pPr>
      <w:r w:rsidRPr="00D259CC">
        <w:rPr>
          <w:sz w:val="22"/>
          <w:szCs w:val="22"/>
          <w:lang w:val="ro-RO"/>
        </w:rPr>
        <w:t>Voi include măcar o activitate de informare anuală care va viza și eliminarea prejudecăților privind comunitatea romă și va prezenta filmulețe privind combatarea discriminării și promovarea egalității de șanse (forme de discriminare, exemple, cum de afectează, cum răspundem când avem de a face cu astfel de situații etc).</w:t>
      </w:r>
    </w:p>
    <w:p w:rsidR="002C2A43" w:rsidRPr="00D259CC" w:rsidRDefault="002C2A43" w:rsidP="002C2A43">
      <w:pPr>
        <w:spacing w:line="360" w:lineRule="auto"/>
        <w:jc w:val="both"/>
        <w:rPr>
          <w:b/>
          <w:i/>
          <w:sz w:val="22"/>
          <w:szCs w:val="22"/>
          <w:lang w:val="ro-RO"/>
        </w:rPr>
      </w:pPr>
      <w:r w:rsidRPr="00D259CC">
        <w:rPr>
          <w:b/>
          <w:i/>
          <w:sz w:val="22"/>
          <w:szCs w:val="22"/>
          <w:lang w:val="ro-RO"/>
        </w:rPr>
        <w:t xml:space="preserve"> </w:t>
      </w:r>
      <w:r w:rsidRPr="00D259CC">
        <w:rPr>
          <w:b/>
          <w:i/>
          <w:sz w:val="22"/>
          <w:szCs w:val="22"/>
          <w:highlight w:val="cyan"/>
          <w:lang w:val="ro-RO"/>
        </w:rPr>
        <w:t>(se va adapta conform domeniului de activitate al afacerii)</w:t>
      </w:r>
      <w:r w:rsidR="00F04948" w:rsidRPr="00D259CC">
        <w:rPr>
          <w:b/>
          <w:i/>
          <w:sz w:val="22"/>
          <w:szCs w:val="22"/>
          <w:lang w:val="ro-RO"/>
        </w:rPr>
        <w:t>.</w:t>
      </w:r>
    </w:p>
    <w:p w:rsidR="005633E0" w:rsidRPr="00D259CC" w:rsidRDefault="005633E0" w:rsidP="00080252">
      <w:pPr>
        <w:widowControl/>
        <w:tabs>
          <w:tab w:val="left" w:pos="851"/>
        </w:tabs>
        <w:suppressAutoHyphens w:val="0"/>
        <w:jc w:val="both"/>
        <w:rPr>
          <w:rStyle w:val="ng-binding"/>
          <w:rFonts w:eastAsia="MS Mincho"/>
          <w:i/>
          <w:iCs/>
          <w:kern w:val="0"/>
          <w:sz w:val="22"/>
          <w:szCs w:val="22"/>
          <w:lang w:val="ro-RO" w:eastAsia="ja-JP"/>
        </w:rPr>
      </w:pPr>
    </w:p>
    <w:sectPr w:rsidR="005633E0" w:rsidRPr="00D259CC" w:rsidSect="00C01624">
      <w:headerReference w:type="even" r:id="rId8"/>
      <w:headerReference w:type="default" r:id="rId9"/>
      <w:footerReference w:type="even" r:id="rId10"/>
      <w:footerReference w:type="default" r:id="rId11"/>
      <w:headerReference w:type="first" r:id="rId12"/>
      <w:footerReference w:type="first" r:id="rId13"/>
      <w:pgSz w:w="11906" w:h="16838" w:code="9"/>
      <w:pgMar w:top="1236" w:right="1134" w:bottom="709" w:left="1134" w:header="0" w:footer="4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A5" w:rsidRDefault="00AE1AA5">
      <w:r>
        <w:separator/>
      </w:r>
    </w:p>
  </w:endnote>
  <w:endnote w:type="continuationSeparator" w:id="0">
    <w:p w:rsidR="00AE1AA5" w:rsidRDefault="00A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R">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5F" w:rsidRDefault="00CC51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47" w:rsidRDefault="00C57A47" w:rsidP="00C57A47">
    <w:pPr>
      <w:widowControl/>
      <w:tabs>
        <w:tab w:val="center" w:pos="4513"/>
        <w:tab w:val="right" w:pos="9026"/>
      </w:tabs>
      <w:suppressAutoHyphens w:val="0"/>
      <w:rPr>
        <w:rFonts w:ascii="Calibri" w:eastAsia="Calibri" w:hAnsi="Calibri"/>
        <w:kern w:val="0"/>
        <w:sz w:val="22"/>
        <w:szCs w:val="22"/>
        <w:lang w:val="en-GB" w:eastAsia="en-GB"/>
      </w:rPr>
    </w:pPr>
    <w:r w:rsidRPr="00C57A47">
      <w:rPr>
        <w:rFonts w:ascii="Calibri" w:eastAsia="Calibri" w:hAnsi="Calibri"/>
        <w:kern w:val="0"/>
        <w:sz w:val="22"/>
        <w:szCs w:val="22"/>
        <w:lang w:val="en-GB" w:eastAsia="en-GB"/>
      </w:rPr>
      <w:tab/>
    </w:r>
  </w:p>
  <w:p w:rsidR="00D11A69" w:rsidRDefault="00D11A69" w:rsidP="00D11A69">
    <w:pPr>
      <w:widowControl/>
      <w:tabs>
        <w:tab w:val="center" w:pos="4513"/>
        <w:tab w:val="right" w:pos="9026"/>
      </w:tabs>
      <w:suppressAutoHyphens w:val="0"/>
      <w:jc w:val="center"/>
      <w:rPr>
        <w:rFonts w:ascii="Calibri" w:eastAsia="Calibri" w:hAnsi="Calibri"/>
        <w:kern w:val="0"/>
        <w:sz w:val="22"/>
        <w:szCs w:val="22"/>
        <w:lang w:val="en-GB" w:eastAsia="en-GB"/>
      </w:rPr>
    </w:pPr>
    <w:bookmarkStart w:id="1" w:name="_Hlk75512882"/>
    <w:r>
      <w:rPr>
        <w:rFonts w:ascii="Trebuchet MS" w:hAnsi="Trebuchet MS" w:cs="Arial"/>
        <w:b/>
        <w:bCs/>
        <w:color w:val="222222"/>
        <w:sz w:val="20"/>
        <w:szCs w:val="20"/>
        <w:shd w:val="clear" w:color="auto" w:fill="FFFFFF"/>
        <w:lang w:val="ro-RO"/>
      </w:rPr>
      <w:t>Proiect cofinanț</w:t>
    </w:r>
    <w:r w:rsidRPr="0016003F">
      <w:rPr>
        <w:rFonts w:ascii="Trebuchet MS" w:hAnsi="Trebuchet MS" w:cs="Arial"/>
        <w:b/>
        <w:bCs/>
        <w:color w:val="222222"/>
        <w:sz w:val="20"/>
        <w:szCs w:val="20"/>
        <w:shd w:val="clear" w:color="auto" w:fill="FFFFFF"/>
        <w:lang w:val="ro-RO"/>
      </w:rPr>
      <w:t>at din</w:t>
    </w:r>
    <w:r>
      <w:rPr>
        <w:rFonts w:ascii="Trebuchet MS" w:hAnsi="Trebuchet MS" w:cs="Arial"/>
        <w:b/>
        <w:bCs/>
        <w:color w:val="222222"/>
        <w:sz w:val="20"/>
        <w:szCs w:val="20"/>
        <w:shd w:val="clear" w:color="auto" w:fill="FFFFFF"/>
        <w:lang w:val="ro-RO"/>
      </w:rPr>
      <w:t xml:space="preserve"> Fondul Social European prin</w:t>
    </w:r>
    <w:r w:rsidRPr="0016003F">
      <w:rPr>
        <w:rFonts w:ascii="Trebuchet MS" w:hAnsi="Trebuchet MS" w:cs="Arial"/>
        <w:b/>
        <w:bCs/>
        <w:color w:val="222222"/>
        <w:sz w:val="20"/>
        <w:szCs w:val="20"/>
        <w:shd w:val="clear" w:color="auto" w:fill="FFFFFF"/>
        <w:lang w:val="ro-RO"/>
      </w:rPr>
      <w:t xml:space="preserve"> Programul Operațional Capital Uman 2014 - 2020</w:t>
    </w:r>
    <w:bookmarkEnd w:id="1"/>
  </w:p>
  <w:p w:rsidR="00187B2B" w:rsidRPr="00C57A47" w:rsidRDefault="00187B2B" w:rsidP="00C57A47">
    <w:pPr>
      <w:widowControl/>
      <w:tabs>
        <w:tab w:val="center" w:pos="4513"/>
        <w:tab w:val="right" w:pos="9026"/>
      </w:tabs>
      <w:suppressAutoHyphens w:val="0"/>
      <w:rPr>
        <w:rFonts w:ascii="Calibri" w:eastAsia="Calibri" w:hAnsi="Calibri"/>
        <w:kern w:val="0"/>
        <w:sz w:val="22"/>
        <w:szCs w:val="22"/>
        <w:lang w:val="ro-RO" w:eastAsia="en-US"/>
      </w:rPr>
    </w:pPr>
  </w:p>
  <w:p w:rsidR="0079100D" w:rsidRPr="00D11A69" w:rsidRDefault="00900770">
    <w:pPr>
      <w:jc w:val="center"/>
      <w:rPr>
        <w:rFonts w:ascii="Trebuchet MS" w:hAnsi="Trebuchet MS"/>
        <w:sz w:val="22"/>
        <w:szCs w:val="22"/>
      </w:rPr>
    </w:pPr>
    <w:r>
      <w:rPr>
        <w:rFonts w:ascii="Trebuchet MS" w:hAnsi="Trebuchet MS"/>
        <w:sz w:val="22"/>
        <w:szCs w:val="22"/>
      </w:rPr>
      <w:t xml:space="preserve">Pag. </w:t>
    </w:r>
    <w:r w:rsidR="0079100D" w:rsidRPr="00D11A69">
      <w:rPr>
        <w:rFonts w:ascii="Trebuchet MS" w:hAnsi="Trebuchet MS"/>
        <w:sz w:val="22"/>
        <w:szCs w:val="22"/>
      </w:rPr>
      <w:fldChar w:fldCharType="begin"/>
    </w:r>
    <w:r w:rsidR="0079100D" w:rsidRPr="00D11A69">
      <w:rPr>
        <w:rFonts w:ascii="Trebuchet MS" w:hAnsi="Trebuchet MS"/>
        <w:sz w:val="22"/>
        <w:szCs w:val="22"/>
      </w:rPr>
      <w:instrText xml:space="preserve"> PAGE </w:instrText>
    </w:r>
    <w:r w:rsidR="0079100D" w:rsidRPr="00D11A69">
      <w:rPr>
        <w:rFonts w:ascii="Trebuchet MS" w:hAnsi="Trebuchet MS"/>
        <w:sz w:val="22"/>
        <w:szCs w:val="22"/>
      </w:rPr>
      <w:fldChar w:fldCharType="separate"/>
    </w:r>
    <w:r w:rsidR="00986EB9">
      <w:rPr>
        <w:rFonts w:ascii="Trebuchet MS" w:hAnsi="Trebuchet MS"/>
        <w:noProof/>
        <w:sz w:val="22"/>
        <w:szCs w:val="22"/>
      </w:rPr>
      <w:t>10</w:t>
    </w:r>
    <w:r w:rsidR="0079100D" w:rsidRPr="00D11A69">
      <w:rPr>
        <w:rFonts w:ascii="Trebuchet MS" w:hAnsi="Trebuchet MS"/>
        <w:sz w:val="22"/>
        <w:szCs w:val="22"/>
      </w:rPr>
      <w:fldChar w:fldCharType="end"/>
    </w:r>
    <w:r w:rsidR="00D11A69" w:rsidRPr="00D11A69">
      <w:rPr>
        <w:rFonts w:ascii="Trebuchet MS" w:hAnsi="Trebuchet MS"/>
        <w:sz w:val="22"/>
        <w:szCs w:val="22"/>
      </w:rPr>
      <w:t xml:space="preserve"> /</w:t>
    </w:r>
    <w:r w:rsidR="00D11A69" w:rsidRPr="00D11A69">
      <w:rPr>
        <w:rFonts w:ascii="Trebuchet MS" w:hAnsi="Trebuchet MS"/>
        <w:sz w:val="18"/>
        <w:szCs w:val="18"/>
      </w:rPr>
      <w:t xml:space="preserve"> </w:t>
    </w:r>
    <w:r w:rsidR="00D11A69" w:rsidRPr="00D11A69">
      <w:rPr>
        <w:rFonts w:ascii="Trebuchet MS" w:hAnsi="Trebuchet MS"/>
        <w:sz w:val="18"/>
        <w:szCs w:val="18"/>
      </w:rPr>
      <w:fldChar w:fldCharType="begin"/>
    </w:r>
    <w:r w:rsidR="00D11A69" w:rsidRPr="00D11A69">
      <w:rPr>
        <w:rFonts w:ascii="Trebuchet MS" w:hAnsi="Trebuchet MS"/>
        <w:sz w:val="18"/>
        <w:szCs w:val="18"/>
      </w:rPr>
      <w:instrText xml:space="preserve"> NUMPAGES   \* MERGEFORMAT </w:instrText>
    </w:r>
    <w:r w:rsidR="00D11A69" w:rsidRPr="00D11A69">
      <w:rPr>
        <w:rFonts w:ascii="Trebuchet MS" w:hAnsi="Trebuchet MS"/>
        <w:sz w:val="18"/>
        <w:szCs w:val="18"/>
      </w:rPr>
      <w:fldChar w:fldCharType="separate"/>
    </w:r>
    <w:r w:rsidR="00986EB9">
      <w:rPr>
        <w:rFonts w:ascii="Trebuchet MS" w:hAnsi="Trebuchet MS"/>
        <w:noProof/>
        <w:sz w:val="18"/>
        <w:szCs w:val="18"/>
      </w:rPr>
      <w:t>12</w:t>
    </w:r>
    <w:r w:rsidR="00D11A69" w:rsidRPr="00D11A69">
      <w:rPr>
        <w:rFonts w:ascii="Trebuchet MS" w:hAnsi="Trebuchet M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5F" w:rsidRDefault="00CC51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A5" w:rsidRDefault="00AE1AA5">
      <w:r>
        <w:separator/>
      </w:r>
    </w:p>
  </w:footnote>
  <w:footnote w:type="continuationSeparator" w:id="0">
    <w:p w:rsidR="00AE1AA5" w:rsidRDefault="00AE1A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5F" w:rsidRDefault="00CC51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47" w:rsidRPr="00C57A47" w:rsidRDefault="00C57A47" w:rsidP="00C57A47">
    <w:pPr>
      <w:widowControl/>
      <w:tabs>
        <w:tab w:val="center" w:pos="4536"/>
        <w:tab w:val="right" w:pos="9072"/>
      </w:tabs>
      <w:suppressAutoHyphens w:val="0"/>
      <w:rPr>
        <w:rFonts w:ascii="Calibri" w:eastAsia="Calibri" w:hAnsi="Calibri"/>
        <w:kern w:val="0"/>
        <w:sz w:val="22"/>
        <w:szCs w:val="22"/>
        <w:lang w:val="ro-RO" w:eastAsia="en-US"/>
      </w:rPr>
    </w:pPr>
  </w:p>
  <w:p w:rsidR="00C57A47" w:rsidRDefault="004F598E" w:rsidP="007E029A">
    <w:pPr>
      <w:pStyle w:val="Header"/>
      <w:jc w:val="center"/>
      <w:rPr>
        <w:rFonts w:ascii="Arial" w:hAnsi="Arial" w:cs="Arial"/>
        <w:sz w:val="18"/>
        <w:szCs w:val="18"/>
      </w:rPr>
    </w:pPr>
    <w:r w:rsidRPr="00C806FC">
      <w:rPr>
        <w:rFonts w:ascii="Arial" w:hAnsi="Arial" w:cs="Arial"/>
        <w:noProof/>
        <w:sz w:val="18"/>
        <w:szCs w:val="18"/>
        <w:lang w:eastAsia="en-US"/>
      </w:rPr>
      <w:drawing>
        <wp:inline distT="0" distB="0" distL="0" distR="0">
          <wp:extent cx="5753100" cy="92710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7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5F" w:rsidRDefault="00CC51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728"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DD2A88"/>
    <w:multiLevelType w:val="hybridMultilevel"/>
    <w:tmpl w:val="68585796"/>
    <w:lvl w:ilvl="0" w:tplc="9D08A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40ABB"/>
    <w:multiLevelType w:val="hybridMultilevel"/>
    <w:tmpl w:val="A66ACC18"/>
    <w:lvl w:ilvl="0" w:tplc="5BB00092">
      <w:start w:val="3"/>
      <w:numFmt w:val="bullet"/>
      <w:lvlText w:val="-"/>
      <w:lvlJc w:val="left"/>
      <w:pPr>
        <w:ind w:left="720" w:hanging="360"/>
      </w:pPr>
      <w:rPr>
        <w:rFonts w:ascii="Trebuchet MS" w:eastAsia="Andale Sans UI"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27223F"/>
    <w:multiLevelType w:val="hybridMultilevel"/>
    <w:tmpl w:val="759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44B4A"/>
    <w:multiLevelType w:val="hybridMultilevel"/>
    <w:tmpl w:val="9B6E6810"/>
    <w:lvl w:ilvl="0" w:tplc="18028BCC">
      <w:start w:val="23"/>
      <w:numFmt w:val="bullet"/>
      <w:lvlText w:val="-"/>
      <w:lvlJc w:val="left"/>
      <w:pPr>
        <w:ind w:left="420" w:hanging="360"/>
      </w:pPr>
      <w:rPr>
        <w:rFonts w:ascii="Cambria" w:eastAsia="Andale Sans UI" w:hAnsi="Cambria"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6" w15:restartNumberingAfterBreak="0">
    <w:nsid w:val="1B9F5597"/>
    <w:multiLevelType w:val="hybridMultilevel"/>
    <w:tmpl w:val="7FCAE3EC"/>
    <w:lvl w:ilvl="0" w:tplc="6022542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FB11AD"/>
    <w:multiLevelType w:val="multilevel"/>
    <w:tmpl w:val="7D9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25477"/>
    <w:multiLevelType w:val="hybridMultilevel"/>
    <w:tmpl w:val="4EF6998A"/>
    <w:lvl w:ilvl="0" w:tplc="0FA22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5F014E"/>
    <w:multiLevelType w:val="hybridMultilevel"/>
    <w:tmpl w:val="5E08B70A"/>
    <w:lvl w:ilvl="0" w:tplc="5BB00092">
      <w:start w:val="3"/>
      <w:numFmt w:val="bullet"/>
      <w:lvlText w:val="-"/>
      <w:lvlJc w:val="left"/>
      <w:pPr>
        <w:ind w:left="720" w:hanging="360"/>
      </w:pPr>
      <w:rPr>
        <w:rFonts w:ascii="Trebuchet MS" w:eastAsia="Andale Sans UI"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0E4448"/>
    <w:multiLevelType w:val="hybridMultilevel"/>
    <w:tmpl w:val="84F8A242"/>
    <w:lvl w:ilvl="0" w:tplc="F7F8976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85AFF"/>
    <w:multiLevelType w:val="hybridMultilevel"/>
    <w:tmpl w:val="1804D7C0"/>
    <w:lvl w:ilvl="0" w:tplc="697647F6">
      <w:start w:val="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50141"/>
    <w:multiLevelType w:val="hybridMultilevel"/>
    <w:tmpl w:val="8E283474"/>
    <w:lvl w:ilvl="0" w:tplc="5BB00092">
      <w:start w:val="3"/>
      <w:numFmt w:val="bullet"/>
      <w:lvlText w:val="-"/>
      <w:lvlJc w:val="left"/>
      <w:pPr>
        <w:ind w:left="720" w:hanging="360"/>
      </w:pPr>
      <w:rPr>
        <w:rFonts w:ascii="Trebuchet MS" w:eastAsia="Andale Sans UI"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13772"/>
    <w:multiLevelType w:val="hybridMultilevel"/>
    <w:tmpl w:val="A3C2F64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5D6490"/>
    <w:multiLevelType w:val="hybridMultilevel"/>
    <w:tmpl w:val="5434C930"/>
    <w:lvl w:ilvl="0" w:tplc="6022542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D11320B"/>
    <w:multiLevelType w:val="hybridMultilevel"/>
    <w:tmpl w:val="670CA820"/>
    <w:lvl w:ilvl="0" w:tplc="32FC3804">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852BC"/>
    <w:multiLevelType w:val="hybridMultilevel"/>
    <w:tmpl w:val="86000D98"/>
    <w:lvl w:ilvl="0" w:tplc="6748A31A">
      <w:start w:val="3"/>
      <w:numFmt w:val="bullet"/>
      <w:lvlText w:val="-"/>
      <w:lvlJc w:val="left"/>
      <w:pPr>
        <w:ind w:left="720" w:hanging="360"/>
      </w:pPr>
      <w:rPr>
        <w:rFonts w:ascii="Trebuchet MS" w:eastAsia="Andale Sans UI" w:hAnsi="Trebuchet MS" w:cs="Times New Roman"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46874"/>
    <w:multiLevelType w:val="hybridMultilevel"/>
    <w:tmpl w:val="E7F2B276"/>
    <w:lvl w:ilvl="0" w:tplc="6022542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A47D8"/>
    <w:multiLevelType w:val="hybridMultilevel"/>
    <w:tmpl w:val="9C00473A"/>
    <w:lvl w:ilvl="0" w:tplc="EB1C366E">
      <w:start w:val="4"/>
      <w:numFmt w:val="bullet"/>
      <w:lvlText w:val="-"/>
      <w:lvlJc w:val="left"/>
      <w:pPr>
        <w:ind w:left="1080" w:hanging="360"/>
      </w:pPr>
      <w:rPr>
        <w:rFonts w:ascii="Trebuchet MS" w:eastAsia="Andale Sans U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EC41FB"/>
    <w:multiLevelType w:val="hybridMultilevel"/>
    <w:tmpl w:val="F40E5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DC3317"/>
    <w:multiLevelType w:val="hybridMultilevel"/>
    <w:tmpl w:val="619AD7C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414DA"/>
    <w:multiLevelType w:val="hybridMultilevel"/>
    <w:tmpl w:val="E804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913F6"/>
    <w:multiLevelType w:val="hybridMultilevel"/>
    <w:tmpl w:val="8D740F76"/>
    <w:lvl w:ilvl="0" w:tplc="251E6ACA">
      <w:start w:val="3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BD12AA"/>
    <w:multiLevelType w:val="hybridMultilevel"/>
    <w:tmpl w:val="BB04424C"/>
    <w:lvl w:ilvl="0" w:tplc="E3E2EE5A">
      <w:start w:val="3"/>
      <w:numFmt w:val="bullet"/>
      <w:lvlText w:val="-"/>
      <w:lvlJc w:val="left"/>
      <w:pPr>
        <w:ind w:left="720" w:hanging="360"/>
      </w:pPr>
      <w:rPr>
        <w:rFonts w:ascii="Trebuchet MS" w:eastAsia="Andale Sans UI" w:hAnsi="Trebuchet M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E6F0E"/>
    <w:multiLevelType w:val="hybridMultilevel"/>
    <w:tmpl w:val="8AD483CA"/>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D1F0D"/>
    <w:multiLevelType w:val="hybridMultilevel"/>
    <w:tmpl w:val="EB8E5D32"/>
    <w:lvl w:ilvl="0" w:tplc="251E6ACA">
      <w:start w:val="30"/>
      <w:numFmt w:val="bullet"/>
      <w:lvlText w:val="-"/>
      <w:lvlJc w:val="left"/>
      <w:pPr>
        <w:ind w:left="720" w:hanging="360"/>
      </w:pPr>
      <w:rPr>
        <w:rFonts w:ascii="Arial" w:eastAsia="Times New Roman" w:hAnsi="Arial" w:cs="Arial" w:hint="default"/>
      </w:rPr>
    </w:lvl>
    <w:lvl w:ilvl="1" w:tplc="251E6ACA">
      <w:start w:val="3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1408DD"/>
    <w:multiLevelType w:val="hybridMultilevel"/>
    <w:tmpl w:val="62025B6C"/>
    <w:lvl w:ilvl="0" w:tplc="6E0A04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210A62"/>
    <w:multiLevelType w:val="hybridMultilevel"/>
    <w:tmpl w:val="D804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4930"/>
    <w:multiLevelType w:val="hybridMultilevel"/>
    <w:tmpl w:val="4994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25CCB"/>
    <w:multiLevelType w:val="hybridMultilevel"/>
    <w:tmpl w:val="D098FA24"/>
    <w:lvl w:ilvl="0" w:tplc="867CE2A8">
      <w:start w:val="3"/>
      <w:numFmt w:val="bullet"/>
      <w:lvlText w:val="-"/>
      <w:lvlJc w:val="left"/>
      <w:pPr>
        <w:ind w:left="720" w:hanging="360"/>
      </w:pPr>
      <w:rPr>
        <w:rFonts w:ascii="Trebuchet MS" w:eastAsia="Andale Sans UI"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625F5"/>
    <w:multiLevelType w:val="hybridMultilevel"/>
    <w:tmpl w:val="5DD048B4"/>
    <w:lvl w:ilvl="0" w:tplc="FFFFFFFF">
      <w:start w:val="1"/>
      <w:numFmt w:val="lowerLetter"/>
      <w:lvlText w:val="%1)"/>
      <w:lvlJc w:val="left"/>
      <w:pPr>
        <w:tabs>
          <w:tab w:val="num" w:pos="720"/>
        </w:tabs>
        <w:ind w:left="720" w:hanging="360"/>
      </w:pPr>
      <w:rPr>
        <w:rFonts w:ascii="Times New Roman" w:hAnsi="Times New Roman" w:cs="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7E2AB7"/>
    <w:multiLevelType w:val="hybridMultilevel"/>
    <w:tmpl w:val="F68012BC"/>
    <w:lvl w:ilvl="0" w:tplc="6022542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FF87FAB"/>
    <w:multiLevelType w:val="hybridMultilevel"/>
    <w:tmpl w:val="489C1994"/>
    <w:lvl w:ilvl="0" w:tplc="0E1C84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080355"/>
    <w:multiLevelType w:val="hybridMultilevel"/>
    <w:tmpl w:val="ECECA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2E4323"/>
    <w:multiLevelType w:val="hybridMultilevel"/>
    <w:tmpl w:val="5CC0ADB8"/>
    <w:lvl w:ilvl="0" w:tplc="5BB00092">
      <w:start w:val="3"/>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20AE9"/>
    <w:multiLevelType w:val="hybridMultilevel"/>
    <w:tmpl w:val="08CAAAE4"/>
    <w:lvl w:ilvl="0" w:tplc="0418000D">
      <w:start w:val="1"/>
      <w:numFmt w:val="bullet"/>
      <w:lvlText w:val=""/>
      <w:lvlJc w:val="left"/>
      <w:pPr>
        <w:ind w:left="720" w:hanging="360"/>
      </w:pPr>
      <w:rPr>
        <w:rFonts w:ascii="Wingdings" w:hAnsi="Wingdings" w:hint="default"/>
      </w:rPr>
    </w:lvl>
    <w:lvl w:ilvl="1" w:tplc="812A997C">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1714639"/>
    <w:multiLevelType w:val="hybridMultilevel"/>
    <w:tmpl w:val="EB282626"/>
    <w:lvl w:ilvl="0" w:tplc="538C7564">
      <w:start w:val="3"/>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A1CF4"/>
    <w:multiLevelType w:val="hybridMultilevel"/>
    <w:tmpl w:val="E3F84FD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83E82"/>
    <w:multiLevelType w:val="hybridMultilevel"/>
    <w:tmpl w:val="D3F0534A"/>
    <w:lvl w:ilvl="0" w:tplc="5BB00092">
      <w:start w:val="3"/>
      <w:numFmt w:val="bullet"/>
      <w:lvlText w:val="-"/>
      <w:lvlJc w:val="left"/>
      <w:pPr>
        <w:ind w:left="2160" w:hanging="360"/>
      </w:pPr>
      <w:rPr>
        <w:rFonts w:ascii="Trebuchet MS" w:eastAsia="Andale Sans UI" w:hAnsi="Trebuchet MS" w:cs="Times New Roman" w:hint="default"/>
      </w:rPr>
    </w:lvl>
    <w:lvl w:ilvl="1" w:tplc="D602AA86">
      <w:numFmt w:val="bullet"/>
      <w:lvlText w:val=""/>
      <w:lvlJc w:val="left"/>
      <w:pPr>
        <w:ind w:left="2880" w:hanging="360"/>
      </w:pPr>
      <w:rPr>
        <w:rFonts w:ascii="Symbol" w:eastAsia="Calibri" w:hAnsi="Symbol" w:cs="Calibri"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9" w15:restartNumberingAfterBreak="0">
    <w:nsid w:val="74BF076B"/>
    <w:multiLevelType w:val="hybridMultilevel"/>
    <w:tmpl w:val="B0589494"/>
    <w:lvl w:ilvl="0" w:tplc="204EBB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ED7FE7"/>
    <w:multiLevelType w:val="hybridMultilevel"/>
    <w:tmpl w:val="FB545D80"/>
    <w:lvl w:ilvl="0" w:tplc="A894A9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3F70E0"/>
    <w:multiLevelType w:val="hybridMultilevel"/>
    <w:tmpl w:val="3FFACC58"/>
    <w:lvl w:ilvl="0" w:tplc="E872D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72147"/>
    <w:multiLevelType w:val="hybridMultilevel"/>
    <w:tmpl w:val="6B10B342"/>
    <w:lvl w:ilvl="0" w:tplc="57445752">
      <w:start w:val="4"/>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21E0B"/>
    <w:multiLevelType w:val="hybridMultilevel"/>
    <w:tmpl w:val="77CEB742"/>
    <w:lvl w:ilvl="0" w:tplc="23085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0"/>
  </w:num>
  <w:num w:numId="5">
    <w:abstractNumId w:val="24"/>
  </w:num>
  <w:num w:numId="6">
    <w:abstractNumId w:val="37"/>
  </w:num>
  <w:num w:numId="7">
    <w:abstractNumId w:val="28"/>
  </w:num>
  <w:num w:numId="8">
    <w:abstractNumId w:val="8"/>
  </w:num>
  <w:num w:numId="9">
    <w:abstractNumId w:val="41"/>
  </w:num>
  <w:num w:numId="10">
    <w:abstractNumId w:val="32"/>
  </w:num>
  <w:num w:numId="11">
    <w:abstractNumId w:val="11"/>
  </w:num>
  <w:num w:numId="12">
    <w:abstractNumId w:val="7"/>
  </w:num>
  <w:num w:numId="13">
    <w:abstractNumId w:val="10"/>
  </w:num>
  <w:num w:numId="14">
    <w:abstractNumId w:val="4"/>
  </w:num>
  <w:num w:numId="15">
    <w:abstractNumId w:val="21"/>
  </w:num>
  <w:num w:numId="16">
    <w:abstractNumId w:val="40"/>
  </w:num>
  <w:num w:numId="17">
    <w:abstractNumId w:val="39"/>
  </w:num>
  <w:num w:numId="18">
    <w:abstractNumId w:val="2"/>
  </w:num>
  <w:num w:numId="19">
    <w:abstractNumId w:val="23"/>
  </w:num>
  <w:num w:numId="20">
    <w:abstractNumId w:val="27"/>
  </w:num>
  <w:num w:numId="21">
    <w:abstractNumId w:val="34"/>
  </w:num>
  <w:num w:numId="22">
    <w:abstractNumId w:val="29"/>
  </w:num>
  <w:num w:numId="23">
    <w:abstractNumId w:val="43"/>
  </w:num>
  <w:num w:numId="24">
    <w:abstractNumId w:val="15"/>
  </w:num>
  <w:num w:numId="25">
    <w:abstractNumId w:val="20"/>
  </w:num>
  <w:num w:numId="26">
    <w:abstractNumId w:val="36"/>
  </w:num>
  <w:num w:numId="27">
    <w:abstractNumId w:val="16"/>
  </w:num>
  <w:num w:numId="28">
    <w:abstractNumId w:val="42"/>
  </w:num>
  <w:num w:numId="29">
    <w:abstractNumId w:val="18"/>
  </w:num>
  <w:num w:numId="30">
    <w:abstractNumId w:val="25"/>
  </w:num>
  <w:num w:numId="31">
    <w:abstractNumId w:val="31"/>
  </w:num>
  <w:num w:numId="32">
    <w:abstractNumId w:val="6"/>
  </w:num>
  <w:num w:numId="33">
    <w:abstractNumId w:val="14"/>
  </w:num>
  <w:num w:numId="34">
    <w:abstractNumId w:val="35"/>
  </w:num>
  <w:num w:numId="35">
    <w:abstractNumId w:val="26"/>
  </w:num>
  <w:num w:numId="36">
    <w:abstractNumId w:val="33"/>
  </w:num>
  <w:num w:numId="37">
    <w:abstractNumId w:val="9"/>
  </w:num>
  <w:num w:numId="38">
    <w:abstractNumId w:val="38"/>
  </w:num>
  <w:num w:numId="39">
    <w:abstractNumId w:val="3"/>
  </w:num>
  <w:num w:numId="40">
    <w:abstractNumId w:val="12"/>
  </w:num>
  <w:num w:numId="41">
    <w:abstractNumId w:val="19"/>
  </w:num>
  <w:num w:numId="42">
    <w:abstractNumId w:val="13"/>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BC"/>
    <w:rsid w:val="00001F74"/>
    <w:rsid w:val="0000704A"/>
    <w:rsid w:val="000113A0"/>
    <w:rsid w:val="00013B35"/>
    <w:rsid w:val="00015E2F"/>
    <w:rsid w:val="00023840"/>
    <w:rsid w:val="00030988"/>
    <w:rsid w:val="0003618C"/>
    <w:rsid w:val="000363FF"/>
    <w:rsid w:val="0005274A"/>
    <w:rsid w:val="00053DD5"/>
    <w:rsid w:val="00054FA1"/>
    <w:rsid w:val="00064ED8"/>
    <w:rsid w:val="00071785"/>
    <w:rsid w:val="000731A7"/>
    <w:rsid w:val="00074A5A"/>
    <w:rsid w:val="00075631"/>
    <w:rsid w:val="00080252"/>
    <w:rsid w:val="00080A3D"/>
    <w:rsid w:val="00083044"/>
    <w:rsid w:val="00086ACB"/>
    <w:rsid w:val="00090F9A"/>
    <w:rsid w:val="00097141"/>
    <w:rsid w:val="000A0AB6"/>
    <w:rsid w:val="000A0AC5"/>
    <w:rsid w:val="000A1995"/>
    <w:rsid w:val="000A28F2"/>
    <w:rsid w:val="000A2DEA"/>
    <w:rsid w:val="000A7C29"/>
    <w:rsid w:val="000B57E3"/>
    <w:rsid w:val="000B5FE9"/>
    <w:rsid w:val="000C54D1"/>
    <w:rsid w:val="000D08AD"/>
    <w:rsid w:val="000D3433"/>
    <w:rsid w:val="000E19AC"/>
    <w:rsid w:val="000E1C8C"/>
    <w:rsid w:val="000F1074"/>
    <w:rsid w:val="00100680"/>
    <w:rsid w:val="00102858"/>
    <w:rsid w:val="001122C2"/>
    <w:rsid w:val="00114C24"/>
    <w:rsid w:val="00117D26"/>
    <w:rsid w:val="00124EF4"/>
    <w:rsid w:val="0012697F"/>
    <w:rsid w:val="001373C5"/>
    <w:rsid w:val="00144580"/>
    <w:rsid w:val="001577A9"/>
    <w:rsid w:val="00157823"/>
    <w:rsid w:val="001617DB"/>
    <w:rsid w:val="0016186A"/>
    <w:rsid w:val="001640F2"/>
    <w:rsid w:val="00165D3C"/>
    <w:rsid w:val="00180559"/>
    <w:rsid w:val="001879B5"/>
    <w:rsid w:val="00187B2B"/>
    <w:rsid w:val="0019075C"/>
    <w:rsid w:val="001A4BAF"/>
    <w:rsid w:val="001A4F64"/>
    <w:rsid w:val="001A6617"/>
    <w:rsid w:val="001A75D5"/>
    <w:rsid w:val="001C36D8"/>
    <w:rsid w:val="001C5EA5"/>
    <w:rsid w:val="001D138E"/>
    <w:rsid w:val="001E370C"/>
    <w:rsid w:val="001E4BB5"/>
    <w:rsid w:val="001E6118"/>
    <w:rsid w:val="001F0271"/>
    <w:rsid w:val="001F3132"/>
    <w:rsid w:val="001F3D8C"/>
    <w:rsid w:val="001F42D3"/>
    <w:rsid w:val="001F4515"/>
    <w:rsid w:val="001F739D"/>
    <w:rsid w:val="0020251D"/>
    <w:rsid w:val="0020505A"/>
    <w:rsid w:val="00206C20"/>
    <w:rsid w:val="00211FF4"/>
    <w:rsid w:val="002200E3"/>
    <w:rsid w:val="00223FE0"/>
    <w:rsid w:val="00224DC0"/>
    <w:rsid w:val="0022602C"/>
    <w:rsid w:val="0022728F"/>
    <w:rsid w:val="002350BD"/>
    <w:rsid w:val="00236A5F"/>
    <w:rsid w:val="00242E35"/>
    <w:rsid w:val="00247485"/>
    <w:rsid w:val="00250650"/>
    <w:rsid w:val="00253348"/>
    <w:rsid w:val="00257296"/>
    <w:rsid w:val="0026542A"/>
    <w:rsid w:val="002660AB"/>
    <w:rsid w:val="00267AD1"/>
    <w:rsid w:val="00282E65"/>
    <w:rsid w:val="0029290C"/>
    <w:rsid w:val="00294F24"/>
    <w:rsid w:val="002A3539"/>
    <w:rsid w:val="002A3AAB"/>
    <w:rsid w:val="002B19AD"/>
    <w:rsid w:val="002B21CA"/>
    <w:rsid w:val="002C2A43"/>
    <w:rsid w:val="002C4C13"/>
    <w:rsid w:val="002D71AB"/>
    <w:rsid w:val="002D71BC"/>
    <w:rsid w:val="002E1426"/>
    <w:rsid w:val="002E48AF"/>
    <w:rsid w:val="002F1FD5"/>
    <w:rsid w:val="002F39A9"/>
    <w:rsid w:val="002F3D6D"/>
    <w:rsid w:val="002F529F"/>
    <w:rsid w:val="002F73F9"/>
    <w:rsid w:val="00302293"/>
    <w:rsid w:val="0030743B"/>
    <w:rsid w:val="003227DF"/>
    <w:rsid w:val="00322FD0"/>
    <w:rsid w:val="00325706"/>
    <w:rsid w:val="0032576E"/>
    <w:rsid w:val="00326353"/>
    <w:rsid w:val="00342940"/>
    <w:rsid w:val="00346023"/>
    <w:rsid w:val="00351E90"/>
    <w:rsid w:val="00373254"/>
    <w:rsid w:val="003735A5"/>
    <w:rsid w:val="0037759C"/>
    <w:rsid w:val="00383178"/>
    <w:rsid w:val="00384E92"/>
    <w:rsid w:val="00396380"/>
    <w:rsid w:val="00397216"/>
    <w:rsid w:val="003A66F9"/>
    <w:rsid w:val="003C11BD"/>
    <w:rsid w:val="003D351A"/>
    <w:rsid w:val="003D4BBD"/>
    <w:rsid w:val="003E1977"/>
    <w:rsid w:val="003E69E3"/>
    <w:rsid w:val="003E7267"/>
    <w:rsid w:val="003F0669"/>
    <w:rsid w:val="003F3550"/>
    <w:rsid w:val="00402547"/>
    <w:rsid w:val="00406291"/>
    <w:rsid w:val="00413ED3"/>
    <w:rsid w:val="0042277C"/>
    <w:rsid w:val="00422C49"/>
    <w:rsid w:val="0042487C"/>
    <w:rsid w:val="004269E1"/>
    <w:rsid w:val="00427DD9"/>
    <w:rsid w:val="004302C7"/>
    <w:rsid w:val="0043420F"/>
    <w:rsid w:val="004414D0"/>
    <w:rsid w:val="00442B69"/>
    <w:rsid w:val="00443E74"/>
    <w:rsid w:val="00451507"/>
    <w:rsid w:val="00451A3A"/>
    <w:rsid w:val="00455807"/>
    <w:rsid w:val="00462D00"/>
    <w:rsid w:val="0046623D"/>
    <w:rsid w:val="00474045"/>
    <w:rsid w:val="004742D0"/>
    <w:rsid w:val="00476C12"/>
    <w:rsid w:val="00480DA4"/>
    <w:rsid w:val="0048156B"/>
    <w:rsid w:val="004827E6"/>
    <w:rsid w:val="004837FB"/>
    <w:rsid w:val="00483CDF"/>
    <w:rsid w:val="0049360A"/>
    <w:rsid w:val="0049725A"/>
    <w:rsid w:val="00497D7A"/>
    <w:rsid w:val="004A04AA"/>
    <w:rsid w:val="004A37FD"/>
    <w:rsid w:val="004A4F84"/>
    <w:rsid w:val="004B2BC6"/>
    <w:rsid w:val="004B34C2"/>
    <w:rsid w:val="004B54BD"/>
    <w:rsid w:val="004B70AB"/>
    <w:rsid w:val="004B79A8"/>
    <w:rsid w:val="004D1A90"/>
    <w:rsid w:val="004D43ED"/>
    <w:rsid w:val="004D6C2D"/>
    <w:rsid w:val="004D74EB"/>
    <w:rsid w:val="004F0FDF"/>
    <w:rsid w:val="004F3EE0"/>
    <w:rsid w:val="004F598E"/>
    <w:rsid w:val="00501CED"/>
    <w:rsid w:val="005027AB"/>
    <w:rsid w:val="005113EA"/>
    <w:rsid w:val="00514DD1"/>
    <w:rsid w:val="00515102"/>
    <w:rsid w:val="005175DA"/>
    <w:rsid w:val="00524115"/>
    <w:rsid w:val="00532FC3"/>
    <w:rsid w:val="00536BA5"/>
    <w:rsid w:val="0054011F"/>
    <w:rsid w:val="005447CC"/>
    <w:rsid w:val="005448F1"/>
    <w:rsid w:val="00552B07"/>
    <w:rsid w:val="0056157A"/>
    <w:rsid w:val="00563254"/>
    <w:rsid w:val="005633E0"/>
    <w:rsid w:val="0056445C"/>
    <w:rsid w:val="00566F1A"/>
    <w:rsid w:val="00571F1F"/>
    <w:rsid w:val="00573341"/>
    <w:rsid w:val="0057348F"/>
    <w:rsid w:val="005749AF"/>
    <w:rsid w:val="005771D4"/>
    <w:rsid w:val="00581C99"/>
    <w:rsid w:val="005841FB"/>
    <w:rsid w:val="00584C80"/>
    <w:rsid w:val="00587FFE"/>
    <w:rsid w:val="0059376F"/>
    <w:rsid w:val="005956C6"/>
    <w:rsid w:val="005A0DE3"/>
    <w:rsid w:val="005A0E7E"/>
    <w:rsid w:val="005B4782"/>
    <w:rsid w:val="005B4BF6"/>
    <w:rsid w:val="005C07BE"/>
    <w:rsid w:val="005D2F93"/>
    <w:rsid w:val="005E05D2"/>
    <w:rsid w:val="005E062B"/>
    <w:rsid w:val="005E43A7"/>
    <w:rsid w:val="005E762F"/>
    <w:rsid w:val="005F2E1F"/>
    <w:rsid w:val="005F584B"/>
    <w:rsid w:val="00601938"/>
    <w:rsid w:val="006027A0"/>
    <w:rsid w:val="00602EAC"/>
    <w:rsid w:val="00603A50"/>
    <w:rsid w:val="0060778E"/>
    <w:rsid w:val="00612463"/>
    <w:rsid w:val="006134B6"/>
    <w:rsid w:val="00615891"/>
    <w:rsid w:val="006228FC"/>
    <w:rsid w:val="00626EB2"/>
    <w:rsid w:val="00626F93"/>
    <w:rsid w:val="006279F3"/>
    <w:rsid w:val="006319AA"/>
    <w:rsid w:val="00632100"/>
    <w:rsid w:val="00632674"/>
    <w:rsid w:val="00635812"/>
    <w:rsid w:val="00641EDA"/>
    <w:rsid w:val="00646EFF"/>
    <w:rsid w:val="006534B0"/>
    <w:rsid w:val="00653E3E"/>
    <w:rsid w:val="00657B45"/>
    <w:rsid w:val="006609D3"/>
    <w:rsid w:val="006614A1"/>
    <w:rsid w:val="00663AEE"/>
    <w:rsid w:val="00663C5E"/>
    <w:rsid w:val="006713E0"/>
    <w:rsid w:val="00681944"/>
    <w:rsid w:val="00681F85"/>
    <w:rsid w:val="00683490"/>
    <w:rsid w:val="0069350F"/>
    <w:rsid w:val="0069493F"/>
    <w:rsid w:val="006A0CDE"/>
    <w:rsid w:val="006A57E9"/>
    <w:rsid w:val="006B0BF6"/>
    <w:rsid w:val="006B1C7E"/>
    <w:rsid w:val="006B317A"/>
    <w:rsid w:val="006B5B3C"/>
    <w:rsid w:val="006C0458"/>
    <w:rsid w:val="006C228D"/>
    <w:rsid w:val="006C3F8E"/>
    <w:rsid w:val="006C40DD"/>
    <w:rsid w:val="006E1055"/>
    <w:rsid w:val="006E2148"/>
    <w:rsid w:val="006E6F0E"/>
    <w:rsid w:val="006F1C92"/>
    <w:rsid w:val="006F23A7"/>
    <w:rsid w:val="006F5721"/>
    <w:rsid w:val="006F691B"/>
    <w:rsid w:val="00700527"/>
    <w:rsid w:val="00701765"/>
    <w:rsid w:val="00710C15"/>
    <w:rsid w:val="00712F02"/>
    <w:rsid w:val="00716A2D"/>
    <w:rsid w:val="00730A38"/>
    <w:rsid w:val="00732D77"/>
    <w:rsid w:val="00734807"/>
    <w:rsid w:val="007433BF"/>
    <w:rsid w:val="0075328C"/>
    <w:rsid w:val="00754A40"/>
    <w:rsid w:val="00761196"/>
    <w:rsid w:val="00761377"/>
    <w:rsid w:val="00765C7B"/>
    <w:rsid w:val="0076654E"/>
    <w:rsid w:val="00770DB5"/>
    <w:rsid w:val="007727C0"/>
    <w:rsid w:val="00776948"/>
    <w:rsid w:val="007773AF"/>
    <w:rsid w:val="00781379"/>
    <w:rsid w:val="007867D2"/>
    <w:rsid w:val="0079100D"/>
    <w:rsid w:val="00795190"/>
    <w:rsid w:val="00796B60"/>
    <w:rsid w:val="007A433E"/>
    <w:rsid w:val="007B10C1"/>
    <w:rsid w:val="007B6502"/>
    <w:rsid w:val="007C00C9"/>
    <w:rsid w:val="007D1391"/>
    <w:rsid w:val="007D5359"/>
    <w:rsid w:val="007D5F12"/>
    <w:rsid w:val="007E029A"/>
    <w:rsid w:val="007E1AD9"/>
    <w:rsid w:val="007E20D8"/>
    <w:rsid w:val="007F2DF6"/>
    <w:rsid w:val="007F3E0C"/>
    <w:rsid w:val="007F7161"/>
    <w:rsid w:val="007F7B4C"/>
    <w:rsid w:val="00801726"/>
    <w:rsid w:val="00807BEE"/>
    <w:rsid w:val="00810BB4"/>
    <w:rsid w:val="00820717"/>
    <w:rsid w:val="00820AD3"/>
    <w:rsid w:val="00822CF9"/>
    <w:rsid w:val="00824371"/>
    <w:rsid w:val="00824722"/>
    <w:rsid w:val="00830895"/>
    <w:rsid w:val="00832F4B"/>
    <w:rsid w:val="00835F41"/>
    <w:rsid w:val="0083684A"/>
    <w:rsid w:val="00844CFA"/>
    <w:rsid w:val="00847AEF"/>
    <w:rsid w:val="00851C73"/>
    <w:rsid w:val="00856CB1"/>
    <w:rsid w:val="0085704B"/>
    <w:rsid w:val="0085759D"/>
    <w:rsid w:val="00860605"/>
    <w:rsid w:val="00860E08"/>
    <w:rsid w:val="00864FBC"/>
    <w:rsid w:val="00865040"/>
    <w:rsid w:val="00867553"/>
    <w:rsid w:val="00867C9A"/>
    <w:rsid w:val="00871487"/>
    <w:rsid w:val="008715A0"/>
    <w:rsid w:val="00876C11"/>
    <w:rsid w:val="00883162"/>
    <w:rsid w:val="0089062E"/>
    <w:rsid w:val="00893484"/>
    <w:rsid w:val="008A20C2"/>
    <w:rsid w:val="008A7760"/>
    <w:rsid w:val="008A7D8F"/>
    <w:rsid w:val="008B067A"/>
    <w:rsid w:val="008B2F1B"/>
    <w:rsid w:val="008B36C3"/>
    <w:rsid w:val="008B3A27"/>
    <w:rsid w:val="008D2563"/>
    <w:rsid w:val="008D598B"/>
    <w:rsid w:val="008D6126"/>
    <w:rsid w:val="008D7176"/>
    <w:rsid w:val="008F306B"/>
    <w:rsid w:val="008F330B"/>
    <w:rsid w:val="008F42BF"/>
    <w:rsid w:val="008F62A9"/>
    <w:rsid w:val="00900770"/>
    <w:rsid w:val="0090110B"/>
    <w:rsid w:val="00907B38"/>
    <w:rsid w:val="00910652"/>
    <w:rsid w:val="00910D7C"/>
    <w:rsid w:val="009144E0"/>
    <w:rsid w:val="00914762"/>
    <w:rsid w:val="00916AAF"/>
    <w:rsid w:val="0093185F"/>
    <w:rsid w:val="00931990"/>
    <w:rsid w:val="00933B2F"/>
    <w:rsid w:val="009340DF"/>
    <w:rsid w:val="0093494F"/>
    <w:rsid w:val="00947096"/>
    <w:rsid w:val="0094729D"/>
    <w:rsid w:val="00947C9B"/>
    <w:rsid w:val="009506ED"/>
    <w:rsid w:val="009528D9"/>
    <w:rsid w:val="0095733F"/>
    <w:rsid w:val="009602E3"/>
    <w:rsid w:val="009613C8"/>
    <w:rsid w:val="009626A9"/>
    <w:rsid w:val="00967259"/>
    <w:rsid w:val="00973F8A"/>
    <w:rsid w:val="00975981"/>
    <w:rsid w:val="00975E19"/>
    <w:rsid w:val="00976460"/>
    <w:rsid w:val="00977A19"/>
    <w:rsid w:val="00980C3B"/>
    <w:rsid w:val="009812B6"/>
    <w:rsid w:val="00981B1D"/>
    <w:rsid w:val="00985D17"/>
    <w:rsid w:val="00986D37"/>
    <w:rsid w:val="00986EB9"/>
    <w:rsid w:val="0099158E"/>
    <w:rsid w:val="00991AC7"/>
    <w:rsid w:val="00994E08"/>
    <w:rsid w:val="009967E3"/>
    <w:rsid w:val="009973BA"/>
    <w:rsid w:val="009A350A"/>
    <w:rsid w:val="009A5154"/>
    <w:rsid w:val="009B221A"/>
    <w:rsid w:val="009B5041"/>
    <w:rsid w:val="009C1564"/>
    <w:rsid w:val="009C52EF"/>
    <w:rsid w:val="009C6992"/>
    <w:rsid w:val="009E0B92"/>
    <w:rsid w:val="009F2265"/>
    <w:rsid w:val="009F3DAE"/>
    <w:rsid w:val="009F5F56"/>
    <w:rsid w:val="00A023EC"/>
    <w:rsid w:val="00A04426"/>
    <w:rsid w:val="00A06D71"/>
    <w:rsid w:val="00A06E4C"/>
    <w:rsid w:val="00A101A9"/>
    <w:rsid w:val="00A114E8"/>
    <w:rsid w:val="00A11C5C"/>
    <w:rsid w:val="00A13FB4"/>
    <w:rsid w:val="00A144A7"/>
    <w:rsid w:val="00A17E59"/>
    <w:rsid w:val="00A214E5"/>
    <w:rsid w:val="00A21BC4"/>
    <w:rsid w:val="00A2289B"/>
    <w:rsid w:val="00A26DD7"/>
    <w:rsid w:val="00A26FC8"/>
    <w:rsid w:val="00A3453B"/>
    <w:rsid w:val="00A47973"/>
    <w:rsid w:val="00A52AEB"/>
    <w:rsid w:val="00A5331B"/>
    <w:rsid w:val="00A563B3"/>
    <w:rsid w:val="00A60CD8"/>
    <w:rsid w:val="00A6423B"/>
    <w:rsid w:val="00A66351"/>
    <w:rsid w:val="00A669F8"/>
    <w:rsid w:val="00A718FA"/>
    <w:rsid w:val="00A80CFC"/>
    <w:rsid w:val="00A81C63"/>
    <w:rsid w:val="00A8401B"/>
    <w:rsid w:val="00A8536D"/>
    <w:rsid w:val="00A869AD"/>
    <w:rsid w:val="00A931A0"/>
    <w:rsid w:val="00A9733E"/>
    <w:rsid w:val="00AA1CC3"/>
    <w:rsid w:val="00AA7403"/>
    <w:rsid w:val="00AB0266"/>
    <w:rsid w:val="00AB6B4F"/>
    <w:rsid w:val="00AB7FA8"/>
    <w:rsid w:val="00AC55DB"/>
    <w:rsid w:val="00AC5C26"/>
    <w:rsid w:val="00AC7F53"/>
    <w:rsid w:val="00AD2AE0"/>
    <w:rsid w:val="00AD2C63"/>
    <w:rsid w:val="00AD3F36"/>
    <w:rsid w:val="00AD5AB9"/>
    <w:rsid w:val="00AD6981"/>
    <w:rsid w:val="00AE1AA5"/>
    <w:rsid w:val="00AE1F00"/>
    <w:rsid w:val="00AE7DF6"/>
    <w:rsid w:val="00AF6DB3"/>
    <w:rsid w:val="00B0107B"/>
    <w:rsid w:val="00B0309E"/>
    <w:rsid w:val="00B035D7"/>
    <w:rsid w:val="00B05951"/>
    <w:rsid w:val="00B05BE4"/>
    <w:rsid w:val="00B06D7B"/>
    <w:rsid w:val="00B150EA"/>
    <w:rsid w:val="00B15444"/>
    <w:rsid w:val="00B22EF4"/>
    <w:rsid w:val="00B2652A"/>
    <w:rsid w:val="00B272E3"/>
    <w:rsid w:val="00B32DDC"/>
    <w:rsid w:val="00B33E3E"/>
    <w:rsid w:val="00B3628E"/>
    <w:rsid w:val="00B368BD"/>
    <w:rsid w:val="00B40C45"/>
    <w:rsid w:val="00B41958"/>
    <w:rsid w:val="00B42CBB"/>
    <w:rsid w:val="00B44180"/>
    <w:rsid w:val="00B45E07"/>
    <w:rsid w:val="00B50A13"/>
    <w:rsid w:val="00B51C4F"/>
    <w:rsid w:val="00B5373D"/>
    <w:rsid w:val="00B72689"/>
    <w:rsid w:val="00B744D5"/>
    <w:rsid w:val="00B752C6"/>
    <w:rsid w:val="00B77729"/>
    <w:rsid w:val="00B83723"/>
    <w:rsid w:val="00B841AE"/>
    <w:rsid w:val="00B90DE2"/>
    <w:rsid w:val="00BA1774"/>
    <w:rsid w:val="00BA28F7"/>
    <w:rsid w:val="00BA4A85"/>
    <w:rsid w:val="00BA4DA1"/>
    <w:rsid w:val="00BB0E3C"/>
    <w:rsid w:val="00BB2AFF"/>
    <w:rsid w:val="00BB7EAF"/>
    <w:rsid w:val="00BC0A33"/>
    <w:rsid w:val="00BC5439"/>
    <w:rsid w:val="00BD0774"/>
    <w:rsid w:val="00BF1B56"/>
    <w:rsid w:val="00BF2A8E"/>
    <w:rsid w:val="00BF3B46"/>
    <w:rsid w:val="00BF5140"/>
    <w:rsid w:val="00BF5805"/>
    <w:rsid w:val="00BF6BEE"/>
    <w:rsid w:val="00C01624"/>
    <w:rsid w:val="00C061F2"/>
    <w:rsid w:val="00C0640A"/>
    <w:rsid w:val="00C10166"/>
    <w:rsid w:val="00C13FB7"/>
    <w:rsid w:val="00C20858"/>
    <w:rsid w:val="00C218CD"/>
    <w:rsid w:val="00C268A2"/>
    <w:rsid w:val="00C31793"/>
    <w:rsid w:val="00C348C0"/>
    <w:rsid w:val="00C34DD9"/>
    <w:rsid w:val="00C42139"/>
    <w:rsid w:val="00C4589D"/>
    <w:rsid w:val="00C47467"/>
    <w:rsid w:val="00C5132D"/>
    <w:rsid w:val="00C533AF"/>
    <w:rsid w:val="00C57A47"/>
    <w:rsid w:val="00C57DA7"/>
    <w:rsid w:val="00C6035A"/>
    <w:rsid w:val="00C6251A"/>
    <w:rsid w:val="00C70425"/>
    <w:rsid w:val="00C735EF"/>
    <w:rsid w:val="00C73DE4"/>
    <w:rsid w:val="00C73F79"/>
    <w:rsid w:val="00C75C9D"/>
    <w:rsid w:val="00C800B4"/>
    <w:rsid w:val="00C806FC"/>
    <w:rsid w:val="00C8175B"/>
    <w:rsid w:val="00C82909"/>
    <w:rsid w:val="00C84EE2"/>
    <w:rsid w:val="00C857BC"/>
    <w:rsid w:val="00C9083C"/>
    <w:rsid w:val="00C9125A"/>
    <w:rsid w:val="00C971E8"/>
    <w:rsid w:val="00CA4C3E"/>
    <w:rsid w:val="00CB06A0"/>
    <w:rsid w:val="00CB07F0"/>
    <w:rsid w:val="00CB2CBA"/>
    <w:rsid w:val="00CB3DA7"/>
    <w:rsid w:val="00CB4A45"/>
    <w:rsid w:val="00CB4E05"/>
    <w:rsid w:val="00CB5A97"/>
    <w:rsid w:val="00CB6208"/>
    <w:rsid w:val="00CC515F"/>
    <w:rsid w:val="00CD0317"/>
    <w:rsid w:val="00CD0C16"/>
    <w:rsid w:val="00CD1F34"/>
    <w:rsid w:val="00CD7CD0"/>
    <w:rsid w:val="00CE42A6"/>
    <w:rsid w:val="00CE702D"/>
    <w:rsid w:val="00CE7A9A"/>
    <w:rsid w:val="00CE7C3F"/>
    <w:rsid w:val="00CF278A"/>
    <w:rsid w:val="00CF3AD4"/>
    <w:rsid w:val="00CF6BBC"/>
    <w:rsid w:val="00D0467F"/>
    <w:rsid w:val="00D04CE7"/>
    <w:rsid w:val="00D11A69"/>
    <w:rsid w:val="00D16625"/>
    <w:rsid w:val="00D248D8"/>
    <w:rsid w:val="00D259CC"/>
    <w:rsid w:val="00D4360F"/>
    <w:rsid w:val="00D46976"/>
    <w:rsid w:val="00D56D56"/>
    <w:rsid w:val="00D81FEF"/>
    <w:rsid w:val="00D83A6F"/>
    <w:rsid w:val="00D84256"/>
    <w:rsid w:val="00D92010"/>
    <w:rsid w:val="00D921EA"/>
    <w:rsid w:val="00D92D43"/>
    <w:rsid w:val="00DB6C12"/>
    <w:rsid w:val="00DD7DBA"/>
    <w:rsid w:val="00DE3537"/>
    <w:rsid w:val="00DE604D"/>
    <w:rsid w:val="00DE6598"/>
    <w:rsid w:val="00DE6A53"/>
    <w:rsid w:val="00DF4ACB"/>
    <w:rsid w:val="00DF4F3C"/>
    <w:rsid w:val="00DF7F2C"/>
    <w:rsid w:val="00E02247"/>
    <w:rsid w:val="00E03AA7"/>
    <w:rsid w:val="00E0757E"/>
    <w:rsid w:val="00E11B38"/>
    <w:rsid w:val="00E212DF"/>
    <w:rsid w:val="00E218C5"/>
    <w:rsid w:val="00E24D5A"/>
    <w:rsid w:val="00E24DB7"/>
    <w:rsid w:val="00E31454"/>
    <w:rsid w:val="00E40B0F"/>
    <w:rsid w:val="00E40C60"/>
    <w:rsid w:val="00E41D42"/>
    <w:rsid w:val="00E42EED"/>
    <w:rsid w:val="00E4497F"/>
    <w:rsid w:val="00E508A3"/>
    <w:rsid w:val="00E518C5"/>
    <w:rsid w:val="00E60F17"/>
    <w:rsid w:val="00E63360"/>
    <w:rsid w:val="00E710EF"/>
    <w:rsid w:val="00E73937"/>
    <w:rsid w:val="00E73FC9"/>
    <w:rsid w:val="00E7495A"/>
    <w:rsid w:val="00E74FC8"/>
    <w:rsid w:val="00E8356E"/>
    <w:rsid w:val="00E94887"/>
    <w:rsid w:val="00E95BBC"/>
    <w:rsid w:val="00EA298E"/>
    <w:rsid w:val="00EA707C"/>
    <w:rsid w:val="00EA7A1A"/>
    <w:rsid w:val="00EB0AA7"/>
    <w:rsid w:val="00EB281D"/>
    <w:rsid w:val="00EB4E12"/>
    <w:rsid w:val="00EC712A"/>
    <w:rsid w:val="00ED2CA7"/>
    <w:rsid w:val="00ED4B4B"/>
    <w:rsid w:val="00EE26C7"/>
    <w:rsid w:val="00EE26D8"/>
    <w:rsid w:val="00EE65B5"/>
    <w:rsid w:val="00EF4843"/>
    <w:rsid w:val="00EF5F66"/>
    <w:rsid w:val="00F01FC6"/>
    <w:rsid w:val="00F04948"/>
    <w:rsid w:val="00F11730"/>
    <w:rsid w:val="00F1260B"/>
    <w:rsid w:val="00F146AD"/>
    <w:rsid w:val="00F14DDD"/>
    <w:rsid w:val="00F164FD"/>
    <w:rsid w:val="00F16619"/>
    <w:rsid w:val="00F17DBD"/>
    <w:rsid w:val="00F20CC0"/>
    <w:rsid w:val="00F25062"/>
    <w:rsid w:val="00F25E05"/>
    <w:rsid w:val="00F26DB7"/>
    <w:rsid w:val="00F32D05"/>
    <w:rsid w:val="00F3407B"/>
    <w:rsid w:val="00F3480A"/>
    <w:rsid w:val="00F365CB"/>
    <w:rsid w:val="00F4172B"/>
    <w:rsid w:val="00F43FF5"/>
    <w:rsid w:val="00F4647E"/>
    <w:rsid w:val="00F47819"/>
    <w:rsid w:val="00F577B1"/>
    <w:rsid w:val="00F60070"/>
    <w:rsid w:val="00F6107C"/>
    <w:rsid w:val="00F66AE9"/>
    <w:rsid w:val="00F74295"/>
    <w:rsid w:val="00F77C00"/>
    <w:rsid w:val="00F84E5C"/>
    <w:rsid w:val="00F86706"/>
    <w:rsid w:val="00F93540"/>
    <w:rsid w:val="00F95244"/>
    <w:rsid w:val="00F9657A"/>
    <w:rsid w:val="00F9688F"/>
    <w:rsid w:val="00F97BB6"/>
    <w:rsid w:val="00FA00D6"/>
    <w:rsid w:val="00FA0753"/>
    <w:rsid w:val="00FA237C"/>
    <w:rsid w:val="00FA283A"/>
    <w:rsid w:val="00FA3397"/>
    <w:rsid w:val="00FA7BBD"/>
    <w:rsid w:val="00FB2B5B"/>
    <w:rsid w:val="00FC0E5E"/>
    <w:rsid w:val="00FD31F6"/>
    <w:rsid w:val="00FD4EA7"/>
    <w:rsid w:val="00FE2942"/>
    <w:rsid w:val="00FE367A"/>
    <w:rsid w:val="00FE36E3"/>
    <w:rsid w:val="00FF3969"/>
    <w:rsid w:val="00FF71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7B68CF8-CA6A-44B6-B31B-1F67B2D8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ndale Sans UI"/>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character" w:styleId="Emphasis">
    <w:name w:val="Emphasis"/>
    <w:qFormat/>
    <w:rPr>
      <w:i/>
      <w:iCs/>
    </w:rPr>
  </w:style>
  <w:style w:type="character" w:styleId="Strong">
    <w:name w:val="Strong"/>
    <w:uiPriority w:val="22"/>
    <w:qFormat/>
    <w:rPr>
      <w:b/>
      <w:bCs/>
    </w:rPr>
  </w:style>
  <w:style w:type="character" w:customStyle="1" w:styleId="Bullets">
    <w:name w:val="Bullets"/>
    <w:rPr>
      <w:rFonts w:ascii="OpenSymbol" w:eastAsia="OpenSymbol" w:hAnsi="OpenSymbol" w:cs="OpenSymbol"/>
    </w:rPr>
  </w:style>
  <w:style w:type="character" w:customStyle="1" w:styleId="FontStyle53">
    <w:name w:val="Font Style53"/>
    <w:uiPriority w:val="99"/>
    <w:rPr>
      <w:rFonts w:ascii="Arial Unicode MS" w:eastAsia="Arial Unicode MS" w:hAnsi="Arial Unicode MS" w:cs="Arial Unicode MS"/>
      <w:b/>
      <w:bCs/>
      <w:sz w:val="18"/>
      <w:szCs w:val="18"/>
    </w:rPr>
  </w:style>
  <w:style w:type="character" w:customStyle="1" w:styleId="NumberingSymbols">
    <w:name w:val="Numbering Symbols"/>
  </w:style>
  <w:style w:type="character" w:customStyle="1" w:styleId="FontStyle17">
    <w:name w:val="Font Style17"/>
    <w:rPr>
      <w:rFonts w:ascii="Arial" w:hAnsi="Arial" w:cs="Arial"/>
      <w:sz w:val="20"/>
    </w:rPr>
  </w:style>
  <w:style w:type="character" w:customStyle="1" w:styleId="FontStyle54">
    <w:name w:val="Font Style54"/>
    <w:rPr>
      <w:rFonts w:ascii="Arial Unicode MS" w:eastAsia="Times New Roman" w:hAnsi="Arial Unicode MS" w:cs="Arial Unicode MS"/>
      <w:sz w:val="18"/>
    </w:rPr>
  </w:style>
  <w:style w:type="character" w:customStyle="1" w:styleId="DocumentMapChar">
    <w:name w:val="Document Map Char"/>
    <w:rPr>
      <w:rFonts w:ascii="Tahoma" w:eastAsia="Andale Sans UI" w:hAnsi="Tahoma" w:cs="Tahoma"/>
      <w:kern w:val="1"/>
      <w:sz w:val="16"/>
      <w:szCs w:val="16"/>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suppressLineNumbers/>
      <w:tabs>
        <w:tab w:val="center" w:pos="4819"/>
        <w:tab w:val="right" w:pos="9638"/>
      </w:tabs>
    </w:pPr>
  </w:style>
  <w:style w:type="paragraph" w:customStyle="1" w:styleId="Style33">
    <w:name w:val="Style33"/>
    <w:basedOn w:val="Normal"/>
    <w:pPr>
      <w:spacing w:line="100" w:lineRule="atLeast"/>
      <w:jc w:val="both"/>
    </w:pPr>
    <w:rPr>
      <w:rFonts w:ascii="Arial Unicode MS" w:eastAsia="Arial Unicode MS" w:hAnsi="Arial Unicode MS" w:cs="Arial Unicode MS"/>
      <w:lang w:val="ro-R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style>
  <w:style w:type="paragraph" w:customStyle="1" w:styleId="DefaultText">
    <w:name w:val="Default Text"/>
    <w:basedOn w:val="Normal"/>
    <w:rPr>
      <w:szCs w:val="20"/>
    </w:rPr>
  </w:style>
  <w:style w:type="paragraph" w:customStyle="1" w:styleId="DefaultText1">
    <w:name w:val="Default Text:1"/>
    <w:basedOn w:val="Normal"/>
    <w:rPr>
      <w:szCs w:val="20"/>
    </w:rPr>
  </w:style>
  <w:style w:type="paragraph" w:customStyle="1" w:styleId="DefaultText2">
    <w:name w:val="Default Text:2"/>
    <w:basedOn w:val="Normal"/>
    <w:link w:val="DefaultText2Caracter"/>
    <w:rPr>
      <w:szCs w:val="20"/>
    </w:rPr>
  </w:style>
  <w:style w:type="paragraph" w:styleId="NormalWeb">
    <w:name w:val="Normal (Web)"/>
    <w:basedOn w:val="Normal"/>
    <w:uiPriority w:val="99"/>
    <w:pPr>
      <w:spacing w:before="280" w:after="280"/>
    </w:pPr>
    <w:rPr>
      <w:lang w:val="ro-RO"/>
    </w:rPr>
  </w:style>
  <w:style w:type="paragraph" w:styleId="BodyTextIndent">
    <w:name w:val="Body Text Indent"/>
    <w:basedOn w:val="Normal"/>
    <w:link w:val="BodyTextIndentChar"/>
    <w:pPr>
      <w:ind w:left="851"/>
    </w:pPr>
    <w:rPr>
      <w:rFonts w:ascii="Helvetica-R" w:hAnsi="Helvetica-R"/>
    </w:rPr>
  </w:style>
  <w:style w:type="paragraph" w:customStyle="1" w:styleId="WW-Default">
    <w:name w:val="WW-Default"/>
    <w:pPr>
      <w:suppressAutoHyphens/>
      <w:autoSpaceDE w:val="0"/>
    </w:pPr>
    <w:rPr>
      <w:rFonts w:ascii="Calibri" w:eastAsia="Arial" w:hAnsi="Calibri" w:cs="Calibri"/>
      <w:color w:val="000000"/>
      <w:kern w:val="1"/>
      <w:sz w:val="24"/>
      <w:szCs w:val="24"/>
      <w:lang w:val="en-US" w:eastAsia="ar-SA"/>
    </w:rPr>
  </w:style>
  <w:style w:type="paragraph" w:customStyle="1" w:styleId="DocumentMap1">
    <w:name w:val="Document Map1"/>
    <w:basedOn w:val="Normal"/>
    <w:rPr>
      <w:rFonts w:ascii="Tahoma" w:hAnsi="Tahoma" w:cs="Tahoma"/>
      <w:sz w:val="16"/>
      <w:szCs w:val="16"/>
    </w:rPr>
  </w:style>
  <w:style w:type="paragraph" w:customStyle="1" w:styleId="Char">
    <w:name w:val="Char"/>
    <w:basedOn w:val="Normal"/>
    <w:pPr>
      <w:widowControl/>
    </w:pPr>
    <w:rPr>
      <w:rFonts w:eastAsia="SimSun" w:cs="Mangal"/>
      <w:lang w:val="pl-PL" w:eastAsia="hi-IN" w:bidi="hi-IN"/>
    </w:rPr>
  </w:style>
  <w:style w:type="character" w:customStyle="1" w:styleId="BodyTextIndentChar">
    <w:name w:val="Body Text Indent Char"/>
    <w:link w:val="BodyTextIndent"/>
    <w:rsid w:val="000A0AB6"/>
    <w:rPr>
      <w:rFonts w:ascii="Helvetica-R" w:eastAsia="Andale Sans UI" w:hAnsi="Helvetica-R"/>
      <w:kern w:val="1"/>
      <w:sz w:val="24"/>
      <w:szCs w:val="24"/>
      <w:lang w:eastAsia="ar-SA"/>
    </w:rPr>
  </w:style>
  <w:style w:type="paragraph" w:styleId="BalloonText">
    <w:name w:val="Balloon Text"/>
    <w:basedOn w:val="Normal"/>
    <w:link w:val="BalloonTextChar"/>
    <w:uiPriority w:val="99"/>
    <w:semiHidden/>
    <w:unhideWhenUsed/>
    <w:rsid w:val="00536BA5"/>
    <w:rPr>
      <w:rFonts w:ascii="Tahoma" w:hAnsi="Tahoma"/>
      <w:sz w:val="16"/>
      <w:szCs w:val="16"/>
    </w:rPr>
  </w:style>
  <w:style w:type="character" w:customStyle="1" w:styleId="BalloonTextChar">
    <w:name w:val="Balloon Text Char"/>
    <w:link w:val="BalloonText"/>
    <w:uiPriority w:val="99"/>
    <w:semiHidden/>
    <w:rsid w:val="00536BA5"/>
    <w:rPr>
      <w:rFonts w:ascii="Tahoma" w:eastAsia="Andale Sans UI" w:hAnsi="Tahoma" w:cs="Tahoma"/>
      <w:kern w:val="1"/>
      <w:sz w:val="16"/>
      <w:szCs w:val="16"/>
      <w:lang w:eastAsia="ar-SA"/>
    </w:rPr>
  </w:style>
  <w:style w:type="character" w:customStyle="1" w:styleId="newstext">
    <w:name w:val="news_text"/>
    <w:rsid w:val="00AC7F53"/>
  </w:style>
  <w:style w:type="character" w:customStyle="1" w:styleId="yiv7240766215">
    <w:name w:val="yiv7240766215"/>
    <w:basedOn w:val="DefaultParagraphFont"/>
    <w:rsid w:val="006F23A7"/>
  </w:style>
  <w:style w:type="table" w:styleId="TableGrid">
    <w:name w:val="Table Grid"/>
    <w:basedOn w:val="TableNormal"/>
    <w:uiPriority w:val="59"/>
    <w:rsid w:val="003F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E029A"/>
    <w:rPr>
      <w:rFonts w:eastAsia="Andale Sans UI"/>
      <w:kern w:val="1"/>
      <w:sz w:val="24"/>
      <w:szCs w:val="24"/>
      <w:lang w:eastAsia="ar-SA"/>
    </w:rPr>
  </w:style>
  <w:style w:type="character" w:customStyle="1" w:styleId="Heading4Char">
    <w:name w:val="Heading 4 Char"/>
    <w:rsid w:val="00FE2942"/>
    <w:rPr>
      <w:rFonts w:ascii="Cambria" w:eastAsia="Times New Roman" w:hAnsi="Cambria"/>
      <w:b/>
      <w:bCs/>
      <w:i/>
      <w:iCs/>
      <w:sz w:val="22"/>
      <w:szCs w:val="22"/>
    </w:rPr>
  </w:style>
  <w:style w:type="character" w:customStyle="1" w:styleId="ng-binding">
    <w:name w:val="ng-binding"/>
    <w:basedOn w:val="DefaultParagraphFont"/>
    <w:rsid w:val="00B32DDC"/>
  </w:style>
  <w:style w:type="paragraph" w:styleId="FootnoteText">
    <w:name w:val="footnote text"/>
    <w:basedOn w:val="Normal"/>
    <w:link w:val="FootnoteTextChar"/>
    <w:uiPriority w:val="99"/>
    <w:semiHidden/>
    <w:unhideWhenUsed/>
    <w:rsid w:val="002E1426"/>
    <w:rPr>
      <w:sz w:val="20"/>
      <w:szCs w:val="20"/>
    </w:rPr>
  </w:style>
  <w:style w:type="character" w:customStyle="1" w:styleId="FootnoteTextChar">
    <w:name w:val="Footnote Text Char"/>
    <w:link w:val="FootnoteText"/>
    <w:uiPriority w:val="99"/>
    <w:semiHidden/>
    <w:rsid w:val="002E1426"/>
    <w:rPr>
      <w:rFonts w:eastAsia="Andale Sans UI"/>
      <w:kern w:val="1"/>
      <w:lang w:val="en-US" w:eastAsia="ar-SA"/>
    </w:rPr>
  </w:style>
  <w:style w:type="character" w:styleId="FootnoteReference">
    <w:name w:val="footnote reference"/>
    <w:uiPriority w:val="99"/>
    <w:semiHidden/>
    <w:unhideWhenUsed/>
    <w:rsid w:val="002E1426"/>
    <w:rPr>
      <w:vertAlign w:val="superscript"/>
    </w:rPr>
  </w:style>
  <w:style w:type="paragraph" w:customStyle="1" w:styleId="Default">
    <w:name w:val="Default"/>
    <w:rsid w:val="00396380"/>
    <w:pPr>
      <w:autoSpaceDE w:val="0"/>
      <w:autoSpaceDN w:val="0"/>
      <w:adjustRightInd w:val="0"/>
    </w:pPr>
    <w:rPr>
      <w:rFonts w:ascii="Trebuchet MS" w:hAnsi="Trebuchet MS" w:cs="Trebuchet MS"/>
      <w:color w:val="000000"/>
      <w:sz w:val="24"/>
      <w:szCs w:val="24"/>
      <w:lang w:val="it-IT" w:eastAsia="it-IT"/>
    </w:rPr>
  </w:style>
  <w:style w:type="character" w:customStyle="1" w:styleId="DefaultText2Caracter">
    <w:name w:val="Default Text:2 Caracter"/>
    <w:link w:val="DefaultText2"/>
    <w:locked/>
    <w:rsid w:val="00D259CC"/>
    <w:rPr>
      <w:rFonts w:eastAsia="Andale Sans UI"/>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02">
      <w:bodyDiv w:val="1"/>
      <w:marLeft w:val="0"/>
      <w:marRight w:val="0"/>
      <w:marTop w:val="0"/>
      <w:marBottom w:val="0"/>
      <w:divBdr>
        <w:top w:val="none" w:sz="0" w:space="0" w:color="auto"/>
        <w:left w:val="none" w:sz="0" w:space="0" w:color="auto"/>
        <w:bottom w:val="none" w:sz="0" w:space="0" w:color="auto"/>
        <w:right w:val="none" w:sz="0" w:space="0" w:color="auto"/>
      </w:divBdr>
    </w:div>
    <w:div w:id="377123270">
      <w:bodyDiv w:val="1"/>
      <w:marLeft w:val="0"/>
      <w:marRight w:val="0"/>
      <w:marTop w:val="0"/>
      <w:marBottom w:val="0"/>
      <w:divBdr>
        <w:top w:val="none" w:sz="0" w:space="0" w:color="auto"/>
        <w:left w:val="none" w:sz="0" w:space="0" w:color="auto"/>
        <w:bottom w:val="none" w:sz="0" w:space="0" w:color="auto"/>
        <w:right w:val="none" w:sz="0" w:space="0" w:color="auto"/>
      </w:divBdr>
    </w:div>
    <w:div w:id="790246988">
      <w:bodyDiv w:val="1"/>
      <w:marLeft w:val="0"/>
      <w:marRight w:val="0"/>
      <w:marTop w:val="0"/>
      <w:marBottom w:val="0"/>
      <w:divBdr>
        <w:top w:val="none" w:sz="0" w:space="0" w:color="auto"/>
        <w:left w:val="none" w:sz="0" w:space="0" w:color="auto"/>
        <w:bottom w:val="none" w:sz="0" w:space="0" w:color="auto"/>
        <w:right w:val="none" w:sz="0" w:space="0" w:color="auto"/>
      </w:divBdr>
    </w:div>
    <w:div w:id="1091664473">
      <w:bodyDiv w:val="1"/>
      <w:marLeft w:val="0"/>
      <w:marRight w:val="0"/>
      <w:marTop w:val="0"/>
      <w:marBottom w:val="0"/>
      <w:divBdr>
        <w:top w:val="none" w:sz="0" w:space="0" w:color="auto"/>
        <w:left w:val="none" w:sz="0" w:space="0" w:color="auto"/>
        <w:bottom w:val="none" w:sz="0" w:space="0" w:color="auto"/>
        <w:right w:val="none" w:sz="0" w:space="0" w:color="auto"/>
      </w:divBdr>
    </w:div>
    <w:div w:id="1631672449">
      <w:bodyDiv w:val="1"/>
      <w:marLeft w:val="0"/>
      <w:marRight w:val="0"/>
      <w:marTop w:val="0"/>
      <w:marBottom w:val="0"/>
      <w:divBdr>
        <w:top w:val="none" w:sz="0" w:space="0" w:color="auto"/>
        <w:left w:val="none" w:sz="0" w:space="0" w:color="auto"/>
        <w:bottom w:val="none" w:sz="0" w:space="0" w:color="auto"/>
        <w:right w:val="none" w:sz="0" w:space="0" w:color="auto"/>
      </w:divBdr>
    </w:div>
    <w:div w:id="1973829899">
      <w:bodyDiv w:val="1"/>
      <w:marLeft w:val="0"/>
      <w:marRight w:val="0"/>
      <w:marTop w:val="0"/>
      <w:marBottom w:val="0"/>
      <w:divBdr>
        <w:top w:val="none" w:sz="0" w:space="0" w:color="auto"/>
        <w:left w:val="none" w:sz="0" w:space="0" w:color="auto"/>
        <w:bottom w:val="none" w:sz="0" w:space="0" w:color="auto"/>
        <w:right w:val="none" w:sz="0" w:space="0" w:color="auto"/>
      </w:divBdr>
    </w:div>
    <w:div w:id="2006083363">
      <w:bodyDiv w:val="1"/>
      <w:marLeft w:val="0"/>
      <w:marRight w:val="0"/>
      <w:marTop w:val="0"/>
      <w:marBottom w:val="0"/>
      <w:divBdr>
        <w:top w:val="none" w:sz="0" w:space="0" w:color="auto"/>
        <w:left w:val="none" w:sz="0" w:space="0" w:color="auto"/>
        <w:bottom w:val="none" w:sz="0" w:space="0" w:color="auto"/>
        <w:right w:val="none" w:sz="0" w:space="0" w:color="auto"/>
      </w:divBdr>
    </w:div>
    <w:div w:id="21423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B7E1-ECD7-43E7-AA34-8795DC17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4369</Words>
  <Characters>24906</Characters>
  <Application>Microsoft Office Word</Application>
  <DocSecurity>0</DocSecurity>
  <Lines>207</Lines>
  <Paragraphs>58</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
      <vt:lpstr/>
      <vt:lpstr/>
    </vt:vector>
  </TitlesOfParts>
  <Company>HP</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Orzan</dc:creator>
  <cp:keywords/>
  <cp:lastModifiedBy>Mihai</cp:lastModifiedBy>
  <cp:revision>6</cp:revision>
  <cp:lastPrinted>2022-05-02T14:28:00Z</cp:lastPrinted>
  <dcterms:created xsi:type="dcterms:W3CDTF">2022-05-24T17:19:00Z</dcterms:created>
  <dcterms:modified xsi:type="dcterms:W3CDTF">2022-05-26T00:23:00Z</dcterms:modified>
</cp:coreProperties>
</file>